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33638F">
        <w:rPr>
          <w:rFonts w:ascii="Times New Roman" w:hAnsi="Times New Roman" w:cs="Times New Roman"/>
          <w:b/>
          <w:sz w:val="24"/>
          <w:szCs w:val="24"/>
          <w:lang w:eastAsia="lt-LT"/>
        </w:rPr>
        <w:t>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3480" cy="944854"/>
                    </a:xfrm>
                    <a:prstGeom prst="rect">
                      <a:avLst/>
                    </a:prstGeom>
                    <a:noFill/>
                    <a:ln>
                      <a:noFill/>
                    </a:ln>
                  </pic:spPr>
                </pic:pic>
              </a:graphicData>
            </a:graphic>
          </wp:inline>
        </w:drawing>
      </w:r>
      <w:r w:rsidR="004521DE">
        <w:rPr>
          <w:noProof/>
          <w:lang w:eastAsia="lt-LT"/>
        </w:rPr>
        <w:t xml:space="preserve">  </w:t>
      </w:r>
      <w:r>
        <w:rPr>
          <w:noProof/>
          <w:lang w:eastAsia="lt-LT"/>
        </w:rPr>
        <w:drawing>
          <wp:inline distT="0" distB="0" distL="0" distR="0">
            <wp:extent cx="483870" cy="575545"/>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759" cy="582550"/>
                    </a:xfrm>
                    <a:prstGeom prst="rect">
                      <a:avLst/>
                    </a:prstGeom>
                    <a:noFill/>
                    <a:ln>
                      <a:noFill/>
                    </a:ln>
                  </pic:spPr>
                </pic:pic>
              </a:graphicData>
            </a:graphic>
          </wp:inline>
        </w:drawing>
      </w:r>
      <w:r w:rsidR="004521DE">
        <w:rPr>
          <w:noProof/>
          <w:lang w:eastAsia="lt-LT"/>
        </w:rPr>
        <w:t xml:space="preserve">     </w:t>
      </w:r>
      <w:r>
        <w:rPr>
          <w:noProof/>
          <w:lang w:eastAsia="lt-LT"/>
        </w:rPr>
        <w:drawing>
          <wp:inline distT="0" distB="0" distL="0" distR="0">
            <wp:extent cx="1268730" cy="518160"/>
            <wp:effectExtent l="19050" t="0" r="762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9" cstate="print">
                      <a:lum bright="-10000"/>
                    </a:blip>
                    <a:srcRect/>
                    <a:stretch>
                      <a:fillRect/>
                    </a:stretch>
                  </pic:blipFill>
                  <pic:spPr bwMode="auto">
                    <a:xfrm>
                      <a:off x="0" y="0"/>
                      <a:ext cx="1273394" cy="520065"/>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FE689D">
        <w:rPr>
          <w:rFonts w:ascii="Times New Roman" w:hAnsi="Times New Roman" w:cs="Times New Roman"/>
          <w:b/>
          <w:sz w:val="24"/>
          <w:szCs w:val="24"/>
          <w:lang w:eastAsia="lt-LT"/>
        </w:rPr>
        <w:t xml:space="preserve"> ĮGYVENDINANT 2.2.1.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BE3BC8">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BE3BC8">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D33ABD" w:rsidRPr="00AC7595" w:rsidRDefault="00CD0067" w:rsidP="00CD0067">
            <w:pPr>
              <w:pStyle w:val="Sraopastraipa"/>
              <w:tabs>
                <w:tab w:val="left" w:pos="142"/>
              </w:tabs>
              <w:spacing w:after="0" w:line="240" w:lineRule="auto"/>
              <w:ind w:left="0"/>
              <w:rPr>
                <w:rFonts w:ascii="Times New Roman" w:eastAsia="Calibri" w:hAnsi="Times New Roman"/>
                <w:bCs/>
                <w:sz w:val="24"/>
                <w:szCs w:val="24"/>
                <w:lang w:eastAsia="lt-LT"/>
              </w:rPr>
            </w:pPr>
            <w:r w:rsidRPr="004D3E6F">
              <w:rPr>
                <w:rFonts w:ascii="Times New Roman" w:eastAsia="Calibri" w:hAnsi="Times New Roman"/>
                <w:b/>
                <w:bCs/>
                <w:sz w:val="24"/>
                <w:szCs w:val="24"/>
                <w:lang w:eastAsia="lt-LT"/>
              </w:rPr>
              <w:t xml:space="preserve">2. Tikslas. </w:t>
            </w:r>
            <w:r>
              <w:rPr>
                <w:rFonts w:ascii="Times New Roman" w:eastAsia="Calibri" w:hAnsi="Times New Roman"/>
                <w:bCs/>
                <w:sz w:val="24"/>
                <w:szCs w:val="24"/>
                <w:lang w:eastAsia="lt-LT"/>
              </w:rPr>
              <w:t>Pagerinti vietines įsidarbinimo galimybes, išnaudojant vietos bendruomenių, verslo ir vietos valdžios ryšius</w:t>
            </w:r>
            <w:r w:rsidRPr="005B37E2">
              <w:rPr>
                <w:rFonts w:ascii="Times New Roman" w:eastAsia="Calibri" w:hAnsi="Times New Roman"/>
                <w:sz w:val="24"/>
                <w:szCs w:val="24"/>
                <w:lang w:eastAsia="lt-LT"/>
              </w:rPr>
              <w:t xml:space="preserve"> </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rPr>
            </w:pPr>
            <w:r w:rsidRPr="00F619E8">
              <w:rPr>
                <w:rFonts w:ascii="Times New Roman" w:hAnsi="Times New Roman" w:cs="Times New Roman"/>
                <w:sz w:val="24"/>
                <w:szCs w:val="24"/>
              </w:rPr>
              <w:t>4.</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sz w:val="24"/>
                <w:szCs w:val="24"/>
                <w:lang w:eastAsia="lt-LT"/>
              </w:rPr>
            </w:pPr>
            <w:r w:rsidRPr="00F619E8">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33ABD" w:rsidRPr="00CD0067" w:rsidRDefault="00CD0067" w:rsidP="00D33ABD">
            <w:pPr>
              <w:tabs>
                <w:tab w:val="left" w:pos="851"/>
              </w:tabs>
              <w:spacing w:after="0"/>
              <w:jc w:val="both"/>
              <w:rPr>
                <w:rFonts w:ascii="Times New Roman" w:eastAsia="Calibri" w:hAnsi="Times New Roman"/>
                <w:b/>
                <w:sz w:val="24"/>
                <w:szCs w:val="24"/>
                <w:lang w:eastAsia="lt-LT"/>
              </w:rPr>
            </w:pPr>
            <w:r w:rsidRPr="00CD0067">
              <w:rPr>
                <w:rFonts w:ascii="Times New Roman" w:eastAsia="Calibri" w:hAnsi="Times New Roman"/>
                <w:b/>
                <w:sz w:val="24"/>
                <w:szCs w:val="24"/>
                <w:lang w:eastAsia="lt-LT"/>
              </w:rPr>
              <w:t xml:space="preserve">2.2. </w:t>
            </w:r>
            <w:r>
              <w:rPr>
                <w:rFonts w:ascii="Times New Roman" w:eastAsia="Calibri" w:hAnsi="Times New Roman"/>
                <w:b/>
                <w:sz w:val="24"/>
                <w:szCs w:val="24"/>
                <w:lang w:eastAsia="lt-LT"/>
              </w:rPr>
              <w:t>Uždavinys.</w:t>
            </w:r>
            <w:r w:rsidR="00D33ABD" w:rsidRPr="00CD0067">
              <w:rPr>
                <w:rFonts w:ascii="Times New Roman" w:eastAsia="Calibri" w:hAnsi="Times New Roman"/>
                <w:b/>
                <w:sz w:val="24"/>
                <w:szCs w:val="24"/>
                <w:lang w:eastAsia="lt-LT"/>
              </w:rPr>
              <w:t xml:space="preserve"> </w:t>
            </w:r>
          </w:p>
          <w:p w:rsidR="00AC7595" w:rsidRPr="00AC7595" w:rsidRDefault="00AC7595" w:rsidP="000A0E83">
            <w:pPr>
              <w:spacing w:after="0" w:line="240" w:lineRule="auto"/>
              <w:jc w:val="both"/>
              <w:rPr>
                <w:rFonts w:ascii="Times New Roman" w:eastAsia="Calibri" w:hAnsi="Times New Roman"/>
                <w:sz w:val="24"/>
                <w:szCs w:val="24"/>
                <w:lang w:eastAsia="lt-LT"/>
              </w:rPr>
            </w:pPr>
            <w:r w:rsidRPr="00AC7595">
              <w:rPr>
                <w:rFonts w:ascii="Times New Roman" w:eastAsia="Calibri" w:hAnsi="Times New Roman"/>
                <w:sz w:val="24"/>
                <w:szCs w:val="24"/>
                <w:lang w:eastAsia="lt-LT"/>
              </w:rPr>
              <w:t>Gyventojų verslumo skatinimas gerinant darbingų Kupiškio mieto gyventojų  padėtį darbo rinkoje.</w:t>
            </w:r>
          </w:p>
          <w:p w:rsidR="00AC7595" w:rsidRPr="00AC7595" w:rsidRDefault="00AC7595" w:rsidP="00AC7595">
            <w:pPr>
              <w:spacing w:after="0" w:line="240" w:lineRule="auto"/>
              <w:rPr>
                <w:rFonts w:ascii="Times New Roman" w:eastAsia="Calibri" w:hAnsi="Times New Roman"/>
                <w:sz w:val="24"/>
                <w:szCs w:val="24"/>
                <w:lang w:eastAsia="lt-LT"/>
              </w:rPr>
            </w:pPr>
          </w:p>
          <w:p w:rsidR="00D33ABD" w:rsidRPr="00474F81" w:rsidRDefault="00CD0067" w:rsidP="00AC7595">
            <w:pPr>
              <w:tabs>
                <w:tab w:val="left" w:pos="851"/>
              </w:tabs>
              <w:spacing w:after="0"/>
              <w:jc w:val="both"/>
              <w:rPr>
                <w:rFonts w:ascii="Times New Roman" w:eastAsia="Calibri" w:hAnsi="Times New Roman"/>
                <w:color w:val="C00000"/>
                <w:sz w:val="24"/>
                <w:szCs w:val="24"/>
                <w:lang w:eastAsia="lt-LT"/>
              </w:rPr>
            </w:pPr>
            <w:r w:rsidRPr="00CD0067">
              <w:rPr>
                <w:rFonts w:ascii="Times New Roman" w:eastAsia="Calibri" w:hAnsi="Times New Roman"/>
                <w:b/>
                <w:sz w:val="24"/>
                <w:szCs w:val="24"/>
                <w:lang w:eastAsia="lt-LT"/>
              </w:rPr>
              <w:t xml:space="preserve">2.2.1. </w:t>
            </w:r>
            <w:r w:rsidR="00AC7595" w:rsidRPr="00CD0067">
              <w:rPr>
                <w:rFonts w:ascii="Times New Roman" w:eastAsia="Calibri" w:hAnsi="Times New Roman"/>
                <w:b/>
                <w:sz w:val="24"/>
                <w:szCs w:val="24"/>
                <w:lang w:eastAsia="lt-LT"/>
              </w:rPr>
              <w:t>Veiksmas</w:t>
            </w:r>
            <w:r>
              <w:rPr>
                <w:rFonts w:ascii="Times New Roman" w:eastAsia="Calibri" w:hAnsi="Times New Roman"/>
                <w:b/>
                <w:sz w:val="24"/>
                <w:szCs w:val="24"/>
                <w:lang w:eastAsia="lt-LT"/>
              </w:rPr>
              <w:t>.</w:t>
            </w:r>
            <w:r w:rsidR="00AC7595" w:rsidRPr="00AC7595">
              <w:rPr>
                <w:rFonts w:ascii="Times New Roman" w:eastAsia="Calibri" w:hAnsi="Times New Roman"/>
                <w:sz w:val="24"/>
                <w:szCs w:val="24"/>
                <w:lang w:eastAsia="lt-LT"/>
              </w:rPr>
              <w:t xml:space="preserve"> Gyventojų verslumui didinti skirtų neformalių iniciatyvų įgyvendinimas, siekiant pagerinti darbingų vietos veiklos grupės teritorijos gyventojų padėtį darbo rinkoje</w:t>
            </w:r>
          </w:p>
        </w:tc>
      </w:tr>
      <w:tr w:rsidR="005453BB" w:rsidRPr="005453BB" w:rsidTr="001E0336">
        <w:tc>
          <w:tcPr>
            <w:tcW w:w="576" w:type="dxa"/>
            <w:shd w:val="clear" w:color="auto" w:fill="auto"/>
          </w:tcPr>
          <w:p w:rsidR="00D33ABD" w:rsidRPr="005453BB" w:rsidRDefault="00D33ABD" w:rsidP="00D33ABD">
            <w:pPr>
              <w:spacing w:after="0" w:line="240" w:lineRule="auto"/>
              <w:rPr>
                <w:rFonts w:ascii="Times New Roman" w:hAnsi="Times New Roman" w:cs="Times New Roman"/>
                <w:sz w:val="24"/>
                <w:szCs w:val="24"/>
              </w:rPr>
            </w:pPr>
            <w:r w:rsidRPr="005453BB">
              <w:rPr>
                <w:rFonts w:ascii="Times New Roman" w:hAnsi="Times New Roman" w:cs="Times New Roman"/>
                <w:sz w:val="24"/>
                <w:szCs w:val="24"/>
              </w:rPr>
              <w:t>5.</w:t>
            </w:r>
          </w:p>
        </w:tc>
        <w:tc>
          <w:tcPr>
            <w:tcW w:w="3101" w:type="dxa"/>
            <w:shd w:val="clear" w:color="auto" w:fill="auto"/>
          </w:tcPr>
          <w:p w:rsidR="00D33ABD" w:rsidRPr="005453BB" w:rsidRDefault="00D33ABD" w:rsidP="00D33ABD">
            <w:pPr>
              <w:spacing w:after="0" w:line="240" w:lineRule="auto"/>
              <w:jc w:val="both"/>
              <w:rPr>
                <w:rFonts w:ascii="Times New Roman" w:hAnsi="Times New Roman" w:cs="Times New Roman"/>
                <w:sz w:val="24"/>
                <w:szCs w:val="24"/>
              </w:rPr>
            </w:pPr>
            <w:r w:rsidRPr="005453BB">
              <w:rPr>
                <w:rFonts w:ascii="Times New Roman" w:hAnsi="Times New Roman" w:cs="Times New Roman"/>
                <w:sz w:val="24"/>
                <w:szCs w:val="24"/>
              </w:rPr>
              <w:t>Vietos plėtros strategijos planuojami rezultatai (tikslo, uždavinio, veiksmo, kuriam įgyvendinti skelbiamas kvietimas)</w:t>
            </w:r>
          </w:p>
        </w:tc>
        <w:tc>
          <w:tcPr>
            <w:tcW w:w="5951" w:type="dxa"/>
            <w:shd w:val="clear" w:color="auto" w:fill="auto"/>
          </w:tcPr>
          <w:p w:rsidR="00D33ABD" w:rsidRDefault="001862D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BIVP projektų veiklų dalyviai (įskaitant tikslines grupes) (skaičius) </w:t>
            </w:r>
            <w:r w:rsidR="00F66FC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20.</w:t>
            </w:r>
          </w:p>
          <w:p w:rsidR="001862D8" w:rsidRDefault="001862D8" w:rsidP="001862D8">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BIVP projektų veiklų dalyvių, kurių padėtis darbo rinkoje pagerėjo praėjus 6 mėnesiams po dalyvavimo ESF veiklose, dalis (proc.) – 20.</w:t>
            </w:r>
          </w:p>
          <w:p w:rsidR="001862D8" w:rsidRPr="005453BB" w:rsidRDefault="001862D8" w:rsidP="001862D8">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Darbingi asmenys, kurių socialinė atskirtis sumažėjo dėl projekto veiklų dalyvių dalyvavimo projekto veiklose (praėjus 6 mėn. po projekto veiklų dalyvių dalyvavimo ESF veiklose) (proc.) – 15.</w:t>
            </w:r>
          </w:p>
        </w:tc>
      </w:tr>
      <w:tr w:rsidR="005453BB" w:rsidRPr="005453BB" w:rsidTr="001E0336">
        <w:tc>
          <w:tcPr>
            <w:tcW w:w="576" w:type="dxa"/>
            <w:shd w:val="clear" w:color="auto" w:fill="auto"/>
          </w:tcPr>
          <w:p w:rsidR="00D33ABD" w:rsidRPr="005453BB" w:rsidRDefault="00D33ABD" w:rsidP="00D33ABD">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6.</w:t>
            </w:r>
          </w:p>
        </w:tc>
        <w:tc>
          <w:tcPr>
            <w:tcW w:w="3101" w:type="dxa"/>
            <w:shd w:val="clear" w:color="auto" w:fill="auto"/>
          </w:tcPr>
          <w:p w:rsidR="00D33ABD" w:rsidRPr="005453BB" w:rsidRDefault="00D33ABD" w:rsidP="00D33ABD">
            <w:pPr>
              <w:spacing w:after="0" w:line="240" w:lineRule="auto"/>
              <w:jc w:val="both"/>
              <w:rPr>
                <w:rFonts w:ascii="Times New Roman" w:hAnsi="Times New Roman" w:cs="Times New Roman"/>
                <w:b/>
                <w:sz w:val="24"/>
                <w:szCs w:val="24"/>
                <w:lang w:eastAsia="lt-LT"/>
              </w:rPr>
            </w:pPr>
            <w:r w:rsidRPr="005453BB">
              <w:rPr>
                <w:rStyle w:val="Grietas"/>
                <w:rFonts w:ascii="Times New Roman" w:hAnsi="Times New Roman" w:cs="Times New Roman"/>
                <w:b w:val="0"/>
                <w:sz w:val="24"/>
                <w:szCs w:val="24"/>
              </w:rPr>
              <w:t>Kvietimui numatytas finansavimas</w:t>
            </w:r>
          </w:p>
        </w:tc>
        <w:tc>
          <w:tcPr>
            <w:tcW w:w="5951" w:type="dxa"/>
            <w:shd w:val="clear" w:color="auto" w:fill="auto"/>
          </w:tcPr>
          <w:p w:rsidR="00D33ABD" w:rsidRPr="005453BB" w:rsidRDefault="00D33ABD" w:rsidP="00D33ABD">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 xml:space="preserve">Visas finansavimas sudaro </w:t>
            </w:r>
            <w:r w:rsidR="00AC7595" w:rsidRPr="005453BB">
              <w:rPr>
                <w:rFonts w:ascii="Times New Roman" w:hAnsi="Times New Roman" w:cs="Times New Roman"/>
                <w:sz w:val="24"/>
                <w:szCs w:val="24"/>
                <w:lang w:eastAsia="lt-LT"/>
              </w:rPr>
              <w:t>40</w:t>
            </w:r>
            <w:r w:rsidR="00F619E8" w:rsidRPr="005453BB">
              <w:rPr>
                <w:rFonts w:ascii="Times New Roman" w:hAnsi="Times New Roman" w:cs="Times New Roman"/>
                <w:sz w:val="24"/>
                <w:szCs w:val="24"/>
                <w:lang w:eastAsia="lt-LT"/>
              </w:rPr>
              <w:t>.000</w:t>
            </w:r>
            <w:r w:rsidRPr="005453BB">
              <w:rPr>
                <w:rFonts w:ascii="Times New Roman" w:hAnsi="Times New Roman" w:cs="Times New Roman"/>
                <w:sz w:val="24"/>
                <w:szCs w:val="24"/>
                <w:lang w:eastAsia="lt-LT"/>
              </w:rPr>
              <w:t xml:space="preserve"> </w:t>
            </w:r>
            <w:proofErr w:type="spellStart"/>
            <w:r w:rsidRPr="005453BB">
              <w:rPr>
                <w:rFonts w:ascii="Times New Roman" w:hAnsi="Times New Roman" w:cs="Times New Roman"/>
                <w:sz w:val="24"/>
                <w:szCs w:val="24"/>
                <w:lang w:eastAsia="lt-LT"/>
              </w:rPr>
              <w:t>Eur</w:t>
            </w:r>
            <w:proofErr w:type="spellEnd"/>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Savivaldybės biudžeto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4.200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Valstybės biudžeto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3.000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Kitos viešosios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Privačios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2.000</w:t>
                  </w:r>
                </w:p>
              </w:tc>
            </w:tr>
            <w:tr w:rsidR="005453BB" w:rsidRPr="005453BB" w:rsidTr="00E51501">
              <w:trPr>
                <w:trHeight w:val="455"/>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Europos Sąjungos struktūrinių fondų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30.800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i/>
                      <w:iCs/>
                      <w:sz w:val="18"/>
                      <w:szCs w:val="18"/>
                      <w:lang w:eastAsia="lt-LT"/>
                    </w:rPr>
                  </w:pPr>
                  <w:r w:rsidRPr="005453BB">
                    <w:rPr>
                      <w:rFonts w:ascii="Times New Roman" w:eastAsia="Times New Roman" w:hAnsi="Times New Roman"/>
                      <w:i/>
                      <w:iCs/>
                      <w:sz w:val="18"/>
                      <w:szCs w:val="18"/>
                      <w:lang w:eastAsia="lt-LT"/>
                    </w:rPr>
                    <w:t>Iš viso:</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40.000</w:t>
                  </w:r>
                </w:p>
              </w:tc>
            </w:tr>
          </w:tbl>
          <w:p w:rsidR="00D33ABD" w:rsidRPr="005453BB" w:rsidRDefault="00D33ABD" w:rsidP="00D33ABD">
            <w:pPr>
              <w:spacing w:after="0" w:line="240" w:lineRule="auto"/>
              <w:rPr>
                <w:rFonts w:ascii="Times New Roman" w:hAnsi="Times New Roman" w:cs="Times New Roman"/>
                <w:sz w:val="24"/>
                <w:szCs w:val="24"/>
                <w:lang w:eastAsia="lt-LT"/>
              </w:rPr>
            </w:pPr>
          </w:p>
        </w:tc>
      </w:tr>
      <w:tr w:rsidR="005453BB" w:rsidRPr="005453BB" w:rsidTr="001E0336">
        <w:tc>
          <w:tcPr>
            <w:tcW w:w="576" w:type="dxa"/>
            <w:shd w:val="clear" w:color="auto" w:fill="auto"/>
          </w:tcPr>
          <w:p w:rsidR="00F619E8" w:rsidRPr="005453BB" w:rsidRDefault="00F619E8" w:rsidP="00F619E8">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7.</w:t>
            </w:r>
          </w:p>
        </w:tc>
        <w:tc>
          <w:tcPr>
            <w:tcW w:w="3101" w:type="dxa"/>
            <w:shd w:val="clear" w:color="auto" w:fill="auto"/>
          </w:tcPr>
          <w:p w:rsidR="00F619E8" w:rsidRPr="005453BB" w:rsidRDefault="00F619E8" w:rsidP="00F619E8">
            <w:pPr>
              <w:spacing w:after="0" w:line="240" w:lineRule="auto"/>
              <w:jc w:val="both"/>
              <w:rPr>
                <w:rFonts w:ascii="Times New Roman" w:hAnsi="Times New Roman" w:cs="Times New Roman"/>
                <w:b/>
                <w:sz w:val="24"/>
                <w:szCs w:val="24"/>
                <w:lang w:eastAsia="lt-LT"/>
              </w:rPr>
            </w:pPr>
            <w:r w:rsidRPr="005453BB">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F619E8" w:rsidRPr="005453BB" w:rsidRDefault="00F619E8" w:rsidP="00F619E8">
            <w:pPr>
              <w:spacing w:after="0" w:line="240" w:lineRule="auto"/>
              <w:rPr>
                <w:rFonts w:ascii="Times New Roman" w:hAnsi="Times New Roman"/>
                <w:bCs/>
                <w:sz w:val="24"/>
                <w:szCs w:val="24"/>
                <w:lang w:eastAsia="lt-LT"/>
              </w:rPr>
            </w:pPr>
            <w:r w:rsidRPr="005453BB">
              <w:rPr>
                <w:rFonts w:ascii="Times New Roman" w:hAnsi="Times New Roman"/>
                <w:bCs/>
                <w:sz w:val="24"/>
                <w:szCs w:val="24"/>
                <w:lang w:eastAsia="lt-LT"/>
              </w:rPr>
              <w:t>Tinkamo finansuoti projekto vertė ne mažesnė nei</w:t>
            </w:r>
            <w:r w:rsidR="005453BB" w:rsidRPr="005453BB">
              <w:rPr>
                <w:rFonts w:ascii="Times New Roman" w:hAnsi="Times New Roman"/>
                <w:bCs/>
                <w:sz w:val="24"/>
                <w:szCs w:val="24"/>
                <w:lang w:eastAsia="lt-LT"/>
              </w:rPr>
              <w:t xml:space="preserve"> 10.000 </w:t>
            </w:r>
            <w:proofErr w:type="spellStart"/>
            <w:r w:rsidR="005453BB" w:rsidRPr="005453BB">
              <w:rPr>
                <w:rFonts w:ascii="Times New Roman" w:hAnsi="Times New Roman"/>
                <w:bCs/>
                <w:sz w:val="24"/>
                <w:szCs w:val="24"/>
                <w:lang w:eastAsia="lt-LT"/>
              </w:rPr>
              <w:t>Eur</w:t>
            </w:r>
            <w:proofErr w:type="spellEnd"/>
            <w:r w:rsidR="005453BB" w:rsidRPr="005453BB">
              <w:rPr>
                <w:rFonts w:ascii="Times New Roman" w:hAnsi="Times New Roman"/>
                <w:bCs/>
                <w:sz w:val="24"/>
                <w:szCs w:val="24"/>
                <w:lang w:eastAsia="lt-LT"/>
              </w:rPr>
              <w:t xml:space="preserve"> ir ne didesnė nei 40</w:t>
            </w:r>
            <w:r w:rsidRPr="005453BB">
              <w:rPr>
                <w:rFonts w:ascii="Times New Roman" w:hAnsi="Times New Roman"/>
                <w:bCs/>
                <w:sz w:val="24"/>
                <w:szCs w:val="24"/>
                <w:lang w:eastAsia="lt-LT"/>
              </w:rPr>
              <w:t xml:space="preserve">.000 </w:t>
            </w:r>
            <w:proofErr w:type="spellStart"/>
            <w:r w:rsidRPr="005453BB">
              <w:rPr>
                <w:rFonts w:ascii="Times New Roman" w:hAnsi="Times New Roman"/>
                <w:bCs/>
                <w:sz w:val="24"/>
                <w:szCs w:val="24"/>
                <w:lang w:eastAsia="lt-LT"/>
              </w:rPr>
              <w:t>Eur</w:t>
            </w:r>
            <w:proofErr w:type="spellEnd"/>
            <w:r w:rsidRPr="005453BB">
              <w:rPr>
                <w:rFonts w:ascii="Times New Roman" w:hAnsi="Times New Roman"/>
                <w:bCs/>
                <w:sz w:val="24"/>
                <w:szCs w:val="24"/>
                <w:lang w:eastAsia="lt-LT"/>
              </w:rPr>
              <w:t>.</w:t>
            </w:r>
          </w:p>
        </w:tc>
      </w:tr>
      <w:tr w:rsidR="005453BB" w:rsidRPr="005453BB" w:rsidTr="001E0336">
        <w:tc>
          <w:tcPr>
            <w:tcW w:w="576" w:type="dxa"/>
            <w:shd w:val="clear" w:color="auto" w:fill="auto"/>
          </w:tcPr>
          <w:p w:rsidR="00F619E8" w:rsidRPr="005453BB" w:rsidRDefault="00F619E8" w:rsidP="00F619E8">
            <w:pPr>
              <w:spacing w:after="0" w:line="240" w:lineRule="auto"/>
              <w:jc w:val="both"/>
              <w:rPr>
                <w:rFonts w:ascii="Times New Roman" w:hAnsi="Times New Roman" w:cs="Times New Roman"/>
                <w:sz w:val="24"/>
                <w:szCs w:val="24"/>
                <w:lang w:eastAsia="lt-LT"/>
              </w:rPr>
            </w:pPr>
            <w:r w:rsidRPr="005453BB">
              <w:rPr>
                <w:rFonts w:ascii="Times New Roman" w:hAnsi="Times New Roman" w:cs="Times New Roman"/>
                <w:sz w:val="24"/>
                <w:szCs w:val="24"/>
                <w:lang w:eastAsia="lt-LT"/>
              </w:rPr>
              <w:lastRenderedPageBreak/>
              <w:t>8.</w:t>
            </w:r>
          </w:p>
        </w:tc>
        <w:tc>
          <w:tcPr>
            <w:tcW w:w="3101" w:type="dxa"/>
            <w:shd w:val="clear" w:color="auto" w:fill="auto"/>
          </w:tcPr>
          <w:p w:rsidR="00F619E8" w:rsidRPr="005453BB" w:rsidRDefault="00F619E8" w:rsidP="00F619E8">
            <w:pPr>
              <w:spacing w:after="0" w:line="240" w:lineRule="auto"/>
              <w:jc w:val="both"/>
              <w:rPr>
                <w:rFonts w:ascii="Times New Roman" w:hAnsi="Times New Roman" w:cs="Times New Roman"/>
                <w:sz w:val="24"/>
                <w:szCs w:val="24"/>
                <w:lang w:eastAsia="lt-LT"/>
              </w:rPr>
            </w:pPr>
            <w:r w:rsidRPr="005453BB">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F66FC6" w:rsidRPr="0015159E" w:rsidRDefault="00F619E8" w:rsidP="00F619E8">
            <w:pPr>
              <w:spacing w:after="0" w:line="240" w:lineRule="auto"/>
              <w:jc w:val="both"/>
              <w:rPr>
                <w:rFonts w:ascii="Times New Roman" w:hAnsi="Times New Roman"/>
                <w:bCs/>
                <w:sz w:val="24"/>
                <w:szCs w:val="24"/>
                <w:u w:val="single"/>
                <w:lang w:eastAsia="lt-LT"/>
              </w:rPr>
            </w:pPr>
            <w:r w:rsidRPr="0015159E">
              <w:rPr>
                <w:rFonts w:ascii="Times New Roman" w:hAnsi="Times New Roman"/>
                <w:bCs/>
                <w:sz w:val="24"/>
                <w:szCs w:val="24"/>
                <w:u w:val="single"/>
                <w:lang w:eastAsia="lt-LT"/>
              </w:rPr>
              <w:t>Pareiškėjai:</w:t>
            </w:r>
          </w:p>
          <w:p w:rsidR="00F66FC6" w:rsidRDefault="00F66FC6" w:rsidP="00F66FC6">
            <w:pPr>
              <w:pStyle w:val="Betarp"/>
              <w:numPr>
                <w:ilvl w:val="0"/>
                <w:numId w:val="18"/>
              </w:numPr>
              <w:jc w:val="both"/>
              <w:rPr>
                <w:rFonts w:ascii="Times New Roman" w:hAnsi="Times New Roman" w:cs="Times New Roman"/>
                <w:sz w:val="24"/>
                <w:szCs w:val="24"/>
                <w:lang w:eastAsia="lt-LT"/>
              </w:rPr>
            </w:pPr>
            <w:r w:rsidRPr="00F66FC6">
              <w:rPr>
                <w:rFonts w:ascii="Times New Roman" w:hAnsi="Times New Roman" w:cs="Times New Roman"/>
                <w:sz w:val="24"/>
                <w:szCs w:val="24"/>
                <w:lang w:eastAsia="lt-LT"/>
              </w:rPr>
              <w:t xml:space="preserve">viešieji juridiniai asmenys, kurių veiklos vykdymo </w:t>
            </w:r>
          </w:p>
          <w:p w:rsidR="00F66FC6" w:rsidRPr="00F66FC6" w:rsidRDefault="00F66FC6" w:rsidP="00F66FC6">
            <w:pPr>
              <w:pStyle w:val="Betarp"/>
              <w:jc w:val="both"/>
              <w:rPr>
                <w:rFonts w:ascii="Times New Roman" w:hAnsi="Times New Roman" w:cs="Times New Roman"/>
                <w:sz w:val="24"/>
                <w:szCs w:val="24"/>
                <w:lang w:eastAsia="lt-LT"/>
              </w:rPr>
            </w:pPr>
            <w:r w:rsidRPr="00F66FC6">
              <w:rPr>
                <w:rFonts w:ascii="Times New Roman" w:hAnsi="Times New Roman" w:cs="Times New Roman"/>
                <w:sz w:val="24"/>
                <w:szCs w:val="24"/>
                <w:lang w:eastAsia="lt-LT"/>
              </w:rPr>
              <w:t>vieta yra vietos plėtros strategijos įgyvendinimo teritorijoje</w:t>
            </w:r>
            <w:r>
              <w:rPr>
                <w:rFonts w:ascii="Times New Roman" w:hAnsi="Times New Roman" w:cs="Times New Roman"/>
                <w:sz w:val="24"/>
                <w:szCs w:val="24"/>
                <w:lang w:eastAsia="lt-LT"/>
              </w:rPr>
              <w:t xml:space="preserve"> –</w:t>
            </w:r>
            <w:r w:rsidRPr="00F66FC6">
              <w:rPr>
                <w:rFonts w:ascii="Times New Roman" w:hAnsi="Times New Roman" w:cs="Times New Roman"/>
                <w:sz w:val="24"/>
                <w:szCs w:val="24"/>
                <w:lang w:eastAsia="lt-LT"/>
              </w:rPr>
              <w:t xml:space="preserve"> Kupiškio mieste; pareiškėjais </w:t>
            </w:r>
            <w:r w:rsidRPr="00F66FC6">
              <w:rPr>
                <w:rFonts w:ascii="Times New Roman" w:hAnsi="Times New Roman" w:cs="Times New Roman"/>
                <w:b/>
                <w:sz w:val="24"/>
                <w:szCs w:val="24"/>
                <w:lang w:eastAsia="lt-LT"/>
              </w:rPr>
              <w:t>negali būti</w:t>
            </w:r>
            <w:r w:rsidRPr="00F66FC6">
              <w:rPr>
                <w:rFonts w:ascii="Times New Roman" w:hAnsi="Times New Roman" w:cs="Times New Roman"/>
                <w:sz w:val="24"/>
                <w:szCs w:val="24"/>
                <w:lang w:eastAsia="lt-LT"/>
              </w:rPr>
              <w:t xml:space="preserve">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66FC6" w:rsidRPr="00F66FC6" w:rsidRDefault="00F66FC6" w:rsidP="00F66FC6">
            <w:pPr>
              <w:pStyle w:val="Betarp"/>
              <w:numPr>
                <w:ilvl w:val="0"/>
                <w:numId w:val="18"/>
              </w:numPr>
              <w:jc w:val="both"/>
              <w:rPr>
                <w:rFonts w:ascii="Times New Roman" w:hAnsi="Times New Roman" w:cs="Times New Roman"/>
                <w:b/>
                <w:color w:val="000000"/>
                <w:sz w:val="24"/>
                <w:szCs w:val="24"/>
              </w:rPr>
            </w:pPr>
            <w:r w:rsidRPr="00F66FC6">
              <w:rPr>
                <w:rFonts w:ascii="Times New Roman" w:hAnsi="Times New Roman" w:cs="Times New Roman"/>
                <w:sz w:val="24"/>
                <w:szCs w:val="24"/>
              </w:rPr>
              <w:t xml:space="preserve">privatūs juridiniai </w:t>
            </w:r>
            <w:r w:rsidRPr="00F66FC6">
              <w:rPr>
                <w:rFonts w:ascii="Times New Roman" w:hAnsi="Times New Roman" w:cs="Times New Roman"/>
                <w:color w:val="000000"/>
                <w:sz w:val="24"/>
                <w:szCs w:val="24"/>
              </w:rPr>
              <w:t xml:space="preserve">asmenys, kurių veiklos vykdymo </w:t>
            </w:r>
          </w:p>
          <w:p w:rsidR="00F66FC6" w:rsidRPr="00F66FC6" w:rsidRDefault="00F66FC6" w:rsidP="00F66FC6">
            <w:pPr>
              <w:pStyle w:val="Betarp"/>
              <w:jc w:val="both"/>
              <w:rPr>
                <w:rFonts w:ascii="Times New Roman" w:hAnsi="Times New Roman" w:cs="Times New Roman"/>
                <w:color w:val="000000"/>
                <w:sz w:val="24"/>
                <w:szCs w:val="24"/>
              </w:rPr>
            </w:pPr>
            <w:r w:rsidRPr="00F66FC6">
              <w:rPr>
                <w:rFonts w:ascii="Times New Roman" w:hAnsi="Times New Roman" w:cs="Times New Roman"/>
                <w:color w:val="000000"/>
                <w:sz w:val="24"/>
                <w:szCs w:val="24"/>
              </w:rPr>
              <w:t>vieta yra vietos plėtros strategijos įgyvendinimo teritorijoje</w:t>
            </w:r>
            <w:r>
              <w:rPr>
                <w:rFonts w:ascii="Times New Roman" w:hAnsi="Times New Roman" w:cs="Times New Roman"/>
                <w:color w:val="000000"/>
                <w:sz w:val="24"/>
                <w:szCs w:val="24"/>
              </w:rPr>
              <w:t xml:space="preserve"> –</w:t>
            </w:r>
            <w:r w:rsidRPr="00F66FC6">
              <w:rPr>
                <w:rFonts w:ascii="Times New Roman" w:hAnsi="Times New Roman" w:cs="Times New Roman"/>
                <w:color w:val="000000"/>
                <w:sz w:val="24"/>
                <w:szCs w:val="24"/>
              </w:rPr>
              <w:t xml:space="preserve"> Kupiškio mieste;</w:t>
            </w:r>
          </w:p>
          <w:p w:rsidR="00F619E8" w:rsidRDefault="00F619E8" w:rsidP="00F619E8">
            <w:pPr>
              <w:spacing w:after="0" w:line="240" w:lineRule="auto"/>
              <w:jc w:val="both"/>
              <w:rPr>
                <w:rFonts w:ascii="Times New Roman" w:hAnsi="Times New Roman"/>
                <w:bCs/>
                <w:sz w:val="24"/>
                <w:szCs w:val="24"/>
                <w:lang w:eastAsia="lt-LT"/>
              </w:rPr>
            </w:pPr>
          </w:p>
          <w:p w:rsidR="0015159E" w:rsidRDefault="0015159E" w:rsidP="00F619E8">
            <w:pPr>
              <w:spacing w:after="0" w:line="240" w:lineRule="auto"/>
              <w:jc w:val="both"/>
              <w:rPr>
                <w:rFonts w:ascii="Times New Roman" w:hAnsi="Times New Roman"/>
                <w:bCs/>
                <w:sz w:val="24"/>
                <w:szCs w:val="24"/>
                <w:u w:val="single"/>
                <w:lang w:eastAsia="lt-LT"/>
              </w:rPr>
            </w:pPr>
            <w:r w:rsidRPr="0015159E">
              <w:rPr>
                <w:rFonts w:ascii="Times New Roman" w:hAnsi="Times New Roman"/>
                <w:bCs/>
                <w:sz w:val="24"/>
                <w:szCs w:val="24"/>
                <w:u w:val="single"/>
                <w:lang w:eastAsia="lt-LT"/>
              </w:rPr>
              <w:t xml:space="preserve">Partneriai: </w:t>
            </w:r>
          </w:p>
          <w:p w:rsidR="0015159E" w:rsidRDefault="0015159E" w:rsidP="0015159E">
            <w:pPr>
              <w:pStyle w:val="Betarp"/>
              <w:numPr>
                <w:ilvl w:val="0"/>
                <w:numId w:val="18"/>
              </w:numPr>
              <w:jc w:val="both"/>
              <w:rPr>
                <w:rFonts w:ascii="Times New Roman" w:hAnsi="Times New Roman" w:cs="Times New Roman"/>
                <w:sz w:val="24"/>
                <w:szCs w:val="24"/>
                <w:lang w:eastAsia="lt-LT"/>
              </w:rPr>
            </w:pPr>
            <w:r w:rsidRPr="0015159E">
              <w:rPr>
                <w:rFonts w:ascii="Times New Roman" w:hAnsi="Times New Roman" w:cs="Times New Roman"/>
                <w:sz w:val="24"/>
                <w:szCs w:val="24"/>
                <w:lang w:eastAsia="lt-LT"/>
              </w:rPr>
              <w:t xml:space="preserve">viešieji juridiniai asmenys, kurių veiklos vykdymo </w:t>
            </w:r>
          </w:p>
          <w:p w:rsidR="0015159E" w:rsidRPr="0015159E" w:rsidRDefault="0015159E" w:rsidP="0015159E">
            <w:pPr>
              <w:pStyle w:val="Betarp"/>
              <w:jc w:val="both"/>
              <w:rPr>
                <w:rFonts w:ascii="Times New Roman" w:hAnsi="Times New Roman" w:cs="Times New Roman"/>
                <w:sz w:val="24"/>
                <w:szCs w:val="24"/>
                <w:lang w:eastAsia="lt-LT"/>
              </w:rPr>
            </w:pPr>
            <w:r w:rsidRPr="0015159E">
              <w:rPr>
                <w:rFonts w:ascii="Times New Roman" w:hAnsi="Times New Roman" w:cs="Times New Roman"/>
                <w:sz w:val="24"/>
                <w:szCs w:val="24"/>
                <w:lang w:eastAsia="lt-LT"/>
              </w:rPr>
              <w:t>vieta yra vietos plėtros strategijos įgyvendinimo teritorijoje (Kupiškio mieste) ar besiribojančioje teritorijoje (Kupiškio, Rokiškio, Panevėžio, Biržų, Anykščių rajonuose  ir Panevėžio mieste);</w:t>
            </w:r>
            <w:r w:rsidRPr="0015159E">
              <w:rPr>
                <w:rFonts w:ascii="Times New Roman" w:hAnsi="Times New Roman" w:cs="Times New Roman"/>
                <w:b/>
                <w:sz w:val="24"/>
                <w:szCs w:val="24"/>
                <w:lang w:eastAsia="lt-LT"/>
              </w:rPr>
              <w:t xml:space="preserve"> </w:t>
            </w:r>
            <w:r w:rsidRPr="0015159E">
              <w:rPr>
                <w:rFonts w:ascii="Times New Roman" w:hAnsi="Times New Roman" w:cs="Times New Roman"/>
                <w:sz w:val="24"/>
                <w:szCs w:val="24"/>
                <w:lang w:eastAsia="lt-LT"/>
              </w:rPr>
              <w:t xml:space="preserve">partneriais </w:t>
            </w:r>
            <w:r w:rsidRPr="0015159E">
              <w:rPr>
                <w:rFonts w:ascii="Times New Roman" w:hAnsi="Times New Roman" w:cs="Times New Roman"/>
                <w:b/>
                <w:sz w:val="24"/>
                <w:szCs w:val="24"/>
                <w:lang w:eastAsia="lt-LT"/>
              </w:rPr>
              <w:t>negali būti</w:t>
            </w:r>
            <w:r w:rsidRPr="0015159E">
              <w:rPr>
                <w:rFonts w:ascii="Times New Roman" w:hAnsi="Times New Roman" w:cs="Times New Roman"/>
                <w:sz w:val="24"/>
                <w:szCs w:val="24"/>
                <w:lang w:eastAsia="lt-LT"/>
              </w:rPr>
              <w:t xml:space="preserve">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15159E" w:rsidRPr="0015159E" w:rsidRDefault="0015159E" w:rsidP="0015159E">
            <w:pPr>
              <w:pStyle w:val="Betarp"/>
              <w:numPr>
                <w:ilvl w:val="0"/>
                <w:numId w:val="18"/>
              </w:numPr>
              <w:jc w:val="both"/>
              <w:rPr>
                <w:rFonts w:ascii="Times New Roman" w:hAnsi="Times New Roman" w:cs="Times New Roman"/>
                <w:bCs/>
                <w:sz w:val="24"/>
                <w:szCs w:val="24"/>
                <w:u w:val="single"/>
                <w:lang w:eastAsia="lt-LT"/>
              </w:rPr>
            </w:pPr>
            <w:r w:rsidRPr="0015159E">
              <w:rPr>
                <w:rFonts w:ascii="Times New Roman" w:hAnsi="Times New Roman" w:cs="Times New Roman"/>
                <w:sz w:val="24"/>
                <w:szCs w:val="24"/>
              </w:rPr>
              <w:t xml:space="preserve">privatūs juridiniai asmenys, kurių veiklos vykdymo </w:t>
            </w:r>
          </w:p>
          <w:p w:rsidR="0015159E" w:rsidRPr="0015159E" w:rsidRDefault="0015159E" w:rsidP="0015159E">
            <w:pPr>
              <w:pStyle w:val="Betarp"/>
              <w:jc w:val="both"/>
              <w:rPr>
                <w:rFonts w:ascii="Times New Roman" w:hAnsi="Times New Roman" w:cs="Times New Roman"/>
                <w:bCs/>
                <w:sz w:val="24"/>
                <w:szCs w:val="24"/>
                <w:u w:val="single"/>
                <w:lang w:eastAsia="lt-LT"/>
              </w:rPr>
            </w:pPr>
            <w:r w:rsidRPr="0015159E">
              <w:rPr>
                <w:rFonts w:ascii="Times New Roman" w:hAnsi="Times New Roman" w:cs="Times New Roman"/>
                <w:sz w:val="24"/>
                <w:szCs w:val="24"/>
              </w:rPr>
              <w:t xml:space="preserve">vieta yra </w:t>
            </w:r>
            <w:r w:rsidRPr="0015159E">
              <w:rPr>
                <w:rFonts w:ascii="Times New Roman" w:hAnsi="Times New Roman" w:cs="Times New Roman"/>
                <w:sz w:val="24"/>
                <w:szCs w:val="24"/>
                <w:lang w:eastAsia="lt-LT"/>
              </w:rPr>
              <w:t>Kupiškio mieste ar besiribojančioje teritorijoje (Rokiškio, Panevėžio, Biržų, Anykščių rajonuose  ir Panevėžio mieste)</w:t>
            </w:r>
            <w:r>
              <w:rPr>
                <w:rFonts w:ascii="Times New Roman" w:hAnsi="Times New Roman" w:cs="Times New Roman"/>
                <w:sz w:val="24"/>
                <w:szCs w:val="24"/>
                <w:lang w:eastAsia="lt-LT"/>
              </w:rPr>
              <w:t>.</w:t>
            </w:r>
          </w:p>
          <w:p w:rsidR="0015159E" w:rsidRPr="0015159E" w:rsidRDefault="0015159E" w:rsidP="00F619E8">
            <w:pPr>
              <w:spacing w:after="0" w:line="240" w:lineRule="auto"/>
              <w:jc w:val="both"/>
              <w:rPr>
                <w:rFonts w:ascii="Times New Roman" w:hAnsi="Times New Roman"/>
                <w:bCs/>
                <w:sz w:val="24"/>
                <w:szCs w:val="24"/>
                <w:u w:val="single"/>
                <w:lang w:eastAsia="lt-LT"/>
              </w:rPr>
            </w:pPr>
          </w:p>
          <w:p w:rsidR="0015159E" w:rsidRPr="00AC0417" w:rsidRDefault="0015159E" w:rsidP="0015159E">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ir juridinių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15159E" w:rsidRDefault="0015159E" w:rsidP="0015159E">
            <w:pPr>
              <w:spacing w:after="0" w:line="240" w:lineRule="auto"/>
              <w:jc w:val="both"/>
              <w:rPr>
                <w:rFonts w:ascii="Times New Roman" w:hAnsi="Times New Roman"/>
                <w:sz w:val="24"/>
                <w:szCs w:val="24"/>
                <w:lang w:eastAsia="lt-LT"/>
              </w:rPr>
            </w:pPr>
          </w:p>
          <w:p w:rsidR="0015159E" w:rsidRPr="005453BB" w:rsidRDefault="0015159E" w:rsidP="0015159E">
            <w:pPr>
              <w:spacing w:after="0" w:line="240" w:lineRule="auto"/>
              <w:jc w:val="both"/>
              <w:rPr>
                <w:rFonts w:ascii="Times New Roman" w:hAnsi="Times New Roman"/>
                <w:bCs/>
                <w:sz w:val="24"/>
                <w:szCs w:val="24"/>
                <w:lang w:eastAsia="lt-LT"/>
              </w:rPr>
            </w:pPr>
            <w:r>
              <w:rPr>
                <w:rFonts w:ascii="Times New Roman" w:eastAsia="Calibri" w:hAnsi="Times New Roman" w:cs="Times New Roman"/>
                <w:sz w:val="24"/>
                <w:szCs w:val="24"/>
              </w:rPr>
              <w:t>Plačiau žr. 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5453BB" w:rsidRPr="005453BB" w:rsidTr="001E0336">
        <w:tc>
          <w:tcPr>
            <w:tcW w:w="576" w:type="dxa"/>
            <w:shd w:val="clear" w:color="auto" w:fill="auto"/>
          </w:tcPr>
          <w:p w:rsidR="00F619E8" w:rsidRPr="005453BB" w:rsidRDefault="00F619E8" w:rsidP="00F619E8">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9.</w:t>
            </w:r>
          </w:p>
        </w:tc>
        <w:tc>
          <w:tcPr>
            <w:tcW w:w="3101" w:type="dxa"/>
            <w:shd w:val="clear" w:color="auto" w:fill="auto"/>
          </w:tcPr>
          <w:p w:rsidR="00F619E8" w:rsidRPr="005453BB" w:rsidRDefault="00F619E8" w:rsidP="00CC6248">
            <w:pPr>
              <w:spacing w:after="0" w:line="240" w:lineRule="auto"/>
              <w:jc w:val="both"/>
              <w:rPr>
                <w:rFonts w:ascii="Times New Roman" w:hAnsi="Times New Roman" w:cs="Times New Roman"/>
                <w:b/>
                <w:sz w:val="24"/>
                <w:szCs w:val="24"/>
                <w:lang w:eastAsia="lt-LT"/>
              </w:rPr>
            </w:pPr>
            <w:r w:rsidRPr="005453BB">
              <w:rPr>
                <w:rFonts w:ascii="Times New Roman" w:hAnsi="Times New Roman" w:cs="Times New Roman"/>
                <w:sz w:val="24"/>
                <w:szCs w:val="24"/>
                <w:lang w:eastAsia="lt-LT"/>
              </w:rPr>
              <w:t>Reikalavimai projektams (tikslinės grupės, būtinas prisidėjimas lėšomis, projekto trukmė ir kt.),</w:t>
            </w:r>
            <w:r w:rsidRPr="005453BB">
              <w:rPr>
                <w:rStyle w:val="Grietas"/>
                <w:rFonts w:ascii="Times New Roman" w:hAnsi="Times New Roman" w:cs="Times New Roman"/>
                <w:b w:val="0"/>
                <w:sz w:val="24"/>
                <w:szCs w:val="24"/>
              </w:rPr>
              <w:t xml:space="preserve"> remiamos veiklos, </w:t>
            </w:r>
            <w:r w:rsidRPr="005453BB">
              <w:rPr>
                <w:rFonts w:ascii="Times New Roman" w:hAnsi="Times New Roman" w:cs="Times New Roman"/>
                <w:sz w:val="24"/>
                <w:szCs w:val="24"/>
                <w:lang w:eastAsia="lt-LT"/>
              </w:rPr>
              <w:t>tinkamos finansuoti išlaidos</w:t>
            </w:r>
          </w:p>
        </w:tc>
        <w:tc>
          <w:tcPr>
            <w:tcW w:w="5951" w:type="dxa"/>
            <w:shd w:val="clear" w:color="auto" w:fill="auto"/>
          </w:tcPr>
          <w:p w:rsidR="00F619E8" w:rsidRPr="005453BB" w:rsidRDefault="00F619E8" w:rsidP="00F619E8">
            <w:pPr>
              <w:spacing w:after="0" w:line="240" w:lineRule="auto"/>
              <w:rPr>
                <w:rFonts w:ascii="Times New Roman" w:hAnsi="Times New Roman" w:cs="Times New Roman"/>
                <w:i/>
                <w:sz w:val="24"/>
                <w:szCs w:val="24"/>
                <w:lang w:eastAsia="lt-LT"/>
              </w:rPr>
            </w:pPr>
          </w:p>
        </w:tc>
      </w:tr>
      <w:tr w:rsidR="00416024" w:rsidRPr="00416024" w:rsidTr="001E0336">
        <w:tc>
          <w:tcPr>
            <w:tcW w:w="576" w:type="dxa"/>
            <w:shd w:val="clear" w:color="auto" w:fill="auto"/>
          </w:tcPr>
          <w:p w:rsidR="00F619E8" w:rsidRPr="00416024" w:rsidRDefault="00F619E8" w:rsidP="005453BB">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 xml:space="preserve">9.1. </w:t>
            </w:r>
          </w:p>
        </w:tc>
        <w:tc>
          <w:tcPr>
            <w:tcW w:w="3101" w:type="dxa"/>
            <w:shd w:val="clear" w:color="auto" w:fill="auto"/>
          </w:tcPr>
          <w:p w:rsidR="00F619E8" w:rsidRPr="00416024" w:rsidRDefault="00F619E8" w:rsidP="005453BB">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Tikslinės grupės</w:t>
            </w:r>
          </w:p>
        </w:tc>
        <w:tc>
          <w:tcPr>
            <w:tcW w:w="5951" w:type="dxa"/>
            <w:shd w:val="clear" w:color="auto" w:fill="auto"/>
          </w:tcPr>
          <w:p w:rsidR="0031127E" w:rsidRPr="0031127E" w:rsidRDefault="0031127E" w:rsidP="0031127E">
            <w:pPr>
              <w:pStyle w:val="Sraopastraipa"/>
              <w:spacing w:after="0" w:line="240" w:lineRule="auto"/>
              <w:ind w:left="414"/>
              <w:rPr>
                <w:rFonts w:ascii="Times New Roman" w:eastAsia="Calibri" w:hAnsi="Times New Roman"/>
                <w:sz w:val="24"/>
                <w:szCs w:val="24"/>
                <w:u w:val="single"/>
                <w:lang w:eastAsia="lt-LT"/>
              </w:rPr>
            </w:pPr>
            <w:r w:rsidRPr="0031127E">
              <w:rPr>
                <w:rFonts w:ascii="Times New Roman" w:eastAsia="Calibri" w:hAnsi="Times New Roman"/>
                <w:sz w:val="24"/>
                <w:szCs w:val="24"/>
                <w:u w:val="single"/>
                <w:lang w:eastAsia="lt-LT"/>
              </w:rPr>
              <w:t>Tikslinės grupės:</w:t>
            </w:r>
          </w:p>
          <w:p w:rsidR="005453BB" w:rsidRPr="005B37E2" w:rsidRDefault="005453BB" w:rsidP="005453BB">
            <w:pPr>
              <w:pStyle w:val="Sraopastraipa"/>
              <w:numPr>
                <w:ilvl w:val="0"/>
                <w:numId w:val="13"/>
              </w:numPr>
              <w:spacing w:after="0" w:line="240" w:lineRule="auto"/>
              <w:ind w:left="414" w:hanging="284"/>
              <w:rPr>
                <w:rFonts w:ascii="Times New Roman" w:eastAsia="Calibri" w:hAnsi="Times New Roman"/>
                <w:sz w:val="24"/>
                <w:szCs w:val="24"/>
                <w:lang w:eastAsia="lt-LT"/>
              </w:rPr>
            </w:pPr>
            <w:r w:rsidRPr="005B37E2">
              <w:rPr>
                <w:rFonts w:ascii="Times New Roman" w:eastAsia="Calibri" w:hAnsi="Times New Roman"/>
                <w:sz w:val="24"/>
                <w:szCs w:val="24"/>
                <w:lang w:eastAsia="lt-LT"/>
              </w:rPr>
              <w:t>darbingi bed</w:t>
            </w:r>
            <w:r w:rsidR="0031127E">
              <w:rPr>
                <w:rFonts w:ascii="Times New Roman" w:eastAsia="Calibri" w:hAnsi="Times New Roman"/>
                <w:sz w:val="24"/>
                <w:szCs w:val="24"/>
                <w:lang w:eastAsia="lt-LT"/>
              </w:rPr>
              <w:t xml:space="preserve">arbiai ir </w:t>
            </w:r>
            <w:r w:rsidR="00CC6248">
              <w:rPr>
                <w:rFonts w:ascii="Times New Roman" w:eastAsia="Calibri" w:hAnsi="Times New Roman"/>
                <w:sz w:val="24"/>
                <w:szCs w:val="24"/>
                <w:lang w:eastAsia="lt-LT"/>
              </w:rPr>
              <w:t xml:space="preserve">ekonomiškai </w:t>
            </w:r>
            <w:r w:rsidR="0031127E">
              <w:rPr>
                <w:rFonts w:ascii="Times New Roman" w:eastAsia="Calibri" w:hAnsi="Times New Roman"/>
                <w:sz w:val="24"/>
                <w:szCs w:val="24"/>
                <w:lang w:eastAsia="lt-LT"/>
              </w:rPr>
              <w:t xml:space="preserve">neaktyvūs </w:t>
            </w:r>
            <w:r w:rsidR="0031127E">
              <w:rPr>
                <w:rFonts w:ascii="Times New Roman" w:eastAsia="Calibri" w:hAnsi="Times New Roman"/>
                <w:sz w:val="24"/>
                <w:szCs w:val="24"/>
                <w:lang w:eastAsia="lt-LT"/>
              </w:rPr>
              <w:lastRenderedPageBreak/>
              <w:t>gyventojai;</w:t>
            </w:r>
          </w:p>
          <w:p w:rsidR="005453BB" w:rsidRPr="005B37E2" w:rsidRDefault="005453BB" w:rsidP="005453BB">
            <w:pPr>
              <w:pStyle w:val="Sraopastraipa"/>
              <w:numPr>
                <w:ilvl w:val="0"/>
                <w:numId w:val="13"/>
              </w:numPr>
              <w:spacing w:after="0" w:line="240" w:lineRule="auto"/>
              <w:ind w:left="414" w:hanging="284"/>
              <w:rPr>
                <w:rFonts w:ascii="Times New Roman" w:eastAsia="Calibri" w:hAnsi="Times New Roman"/>
                <w:b/>
                <w:sz w:val="24"/>
                <w:szCs w:val="24"/>
                <w:lang w:eastAsia="lt-LT"/>
              </w:rPr>
            </w:pPr>
            <w:r w:rsidRPr="005B37E2">
              <w:rPr>
                <w:rFonts w:ascii="Times New Roman" w:eastAsia="Calibri" w:hAnsi="Times New Roman"/>
                <w:sz w:val="24"/>
                <w:szCs w:val="24"/>
                <w:lang w:eastAsia="lt-LT"/>
              </w:rPr>
              <w:t xml:space="preserve">kiti darbingi gyventojai, kurių namų ūkio pajamos neviršija namų ūkio skurdo rizikos ribos; </w:t>
            </w:r>
          </w:p>
          <w:p w:rsidR="005453BB" w:rsidRPr="005B37E2" w:rsidRDefault="005453BB" w:rsidP="005453BB">
            <w:pPr>
              <w:pStyle w:val="Sraopastraipa"/>
              <w:numPr>
                <w:ilvl w:val="0"/>
                <w:numId w:val="13"/>
              </w:numPr>
              <w:spacing w:after="0" w:line="240" w:lineRule="auto"/>
              <w:ind w:left="414" w:hanging="284"/>
              <w:rPr>
                <w:rFonts w:ascii="Times New Roman" w:eastAsia="Calibri" w:hAnsi="Times New Roman"/>
                <w:b/>
                <w:sz w:val="24"/>
                <w:szCs w:val="24"/>
                <w:lang w:eastAsia="lt-LT"/>
              </w:rPr>
            </w:pPr>
            <w:r w:rsidRPr="005B37E2">
              <w:rPr>
                <w:rFonts w:ascii="Times New Roman" w:eastAsia="Calibri" w:hAnsi="Times New Roman"/>
                <w:sz w:val="24"/>
                <w:szCs w:val="24"/>
                <w:lang w:eastAsia="lt-LT"/>
              </w:rPr>
              <w:t xml:space="preserve">vietos plėtros strategijos įgyvendinimo teritorijos </w:t>
            </w:r>
            <w:r w:rsidR="0031127E">
              <w:rPr>
                <w:rFonts w:ascii="Times New Roman" w:eastAsia="Calibri" w:hAnsi="Times New Roman"/>
                <w:sz w:val="24"/>
                <w:szCs w:val="24"/>
                <w:lang w:eastAsia="lt-LT"/>
              </w:rPr>
              <w:t xml:space="preserve">(Kupiškio miesto) </w:t>
            </w:r>
            <w:r w:rsidRPr="005B37E2">
              <w:rPr>
                <w:rFonts w:ascii="Times New Roman" w:eastAsia="Calibri" w:hAnsi="Times New Roman"/>
                <w:sz w:val="24"/>
                <w:szCs w:val="24"/>
                <w:lang w:eastAsia="lt-LT"/>
              </w:rPr>
              <w:t xml:space="preserve">gyventojai </w:t>
            </w:r>
            <w:r w:rsidR="0031127E">
              <w:rPr>
                <w:rFonts w:ascii="Times New Roman" w:eastAsia="Calibri" w:hAnsi="Times New Roman"/>
                <w:sz w:val="24"/>
                <w:szCs w:val="24"/>
                <w:lang w:eastAsia="lt-LT"/>
              </w:rPr>
              <w:t>–</w:t>
            </w:r>
            <w:r w:rsidRPr="005B37E2">
              <w:rPr>
                <w:rFonts w:ascii="Times New Roman" w:eastAsia="Calibri" w:hAnsi="Times New Roman"/>
                <w:sz w:val="24"/>
                <w:szCs w:val="24"/>
                <w:lang w:eastAsia="lt-LT"/>
              </w:rPr>
              <w:t xml:space="preserve"> verslininkai, kurie yra pradėję vietos plėtros strategijos įgyvendinimo teritorijoje </w:t>
            </w:r>
            <w:r w:rsidR="0031127E">
              <w:rPr>
                <w:rFonts w:ascii="Times New Roman" w:eastAsia="Calibri" w:hAnsi="Times New Roman"/>
                <w:sz w:val="24"/>
                <w:szCs w:val="24"/>
                <w:lang w:eastAsia="lt-LT"/>
              </w:rPr>
              <w:t xml:space="preserve">(Kupiškio mieste) </w:t>
            </w:r>
            <w:r w:rsidRPr="005B37E2">
              <w:rPr>
                <w:rFonts w:ascii="Times New Roman" w:eastAsia="Calibri" w:hAnsi="Times New Roman"/>
                <w:sz w:val="24"/>
                <w:szCs w:val="24"/>
                <w:lang w:eastAsia="lt-LT"/>
              </w:rPr>
              <w:t xml:space="preserve">vykdyti ūkinę komercinę veiklą ne anksčiau kaip prieš </w:t>
            </w:r>
            <w:r w:rsidR="00CC6248">
              <w:rPr>
                <w:rFonts w:ascii="Times New Roman" w:eastAsia="Calibri" w:hAnsi="Times New Roman"/>
                <w:sz w:val="24"/>
                <w:szCs w:val="24"/>
                <w:lang w:eastAsia="lt-LT"/>
              </w:rPr>
              <w:t>1</w:t>
            </w:r>
            <w:r w:rsidRPr="005B37E2">
              <w:rPr>
                <w:rFonts w:ascii="Times New Roman" w:eastAsia="Calibri" w:hAnsi="Times New Roman"/>
                <w:sz w:val="24"/>
                <w:szCs w:val="24"/>
                <w:lang w:eastAsia="lt-LT"/>
              </w:rPr>
              <w:t xml:space="preserve"> metus iki pradėjimo dalyvauti projekto veiklose. Pagal verslo liudijimą, kuris galioja vienerius metus ar trumpiau, dirbantis asmuo priskiriamas šiai tikslinei grupei, jei jam verslo liudijimas atitinkamai veiklai yra išduotas pirmą kartą arba yra praėję ne mažiau  kaip 3 metai nuo anksčiau jam šiai veiklai išduoto verslo liudijimo galiojimo pabaigos</w:t>
            </w:r>
            <w:r w:rsidRPr="005B37E2">
              <w:rPr>
                <w:rFonts w:ascii="Times New Roman" w:eastAsia="Calibri" w:hAnsi="Times New Roman"/>
                <w:b/>
                <w:sz w:val="24"/>
                <w:szCs w:val="24"/>
                <w:lang w:eastAsia="lt-LT"/>
              </w:rPr>
              <w:t>;</w:t>
            </w:r>
          </w:p>
          <w:p w:rsidR="00F619E8" w:rsidRPr="005453BB" w:rsidRDefault="005453BB" w:rsidP="00CC6248">
            <w:pPr>
              <w:pStyle w:val="Sraopastraipa"/>
              <w:numPr>
                <w:ilvl w:val="0"/>
                <w:numId w:val="13"/>
              </w:numPr>
              <w:spacing w:after="0" w:line="240" w:lineRule="auto"/>
              <w:ind w:left="414" w:hanging="284"/>
              <w:rPr>
                <w:rFonts w:ascii="Times New Roman" w:eastAsia="Calibri" w:hAnsi="Times New Roman"/>
                <w:b/>
                <w:sz w:val="24"/>
                <w:szCs w:val="24"/>
                <w:lang w:eastAsia="lt-LT"/>
              </w:rPr>
            </w:pPr>
            <w:r w:rsidRPr="005B37E2">
              <w:rPr>
                <w:rFonts w:ascii="Times New Roman" w:eastAsia="Calibri" w:hAnsi="Times New Roman"/>
                <w:sz w:val="24"/>
                <w:szCs w:val="24"/>
                <w:lang w:eastAsia="lt-LT"/>
              </w:rPr>
              <w:t xml:space="preserve">ne anksčiau kaip prieš </w:t>
            </w:r>
            <w:r w:rsidR="00CC6248">
              <w:rPr>
                <w:rFonts w:ascii="Times New Roman" w:eastAsia="Calibri" w:hAnsi="Times New Roman"/>
                <w:sz w:val="24"/>
                <w:szCs w:val="24"/>
                <w:lang w:eastAsia="lt-LT"/>
              </w:rPr>
              <w:t>1</w:t>
            </w:r>
            <w:r w:rsidRPr="005B37E2">
              <w:rPr>
                <w:rFonts w:ascii="Times New Roman" w:eastAsia="Calibri" w:hAnsi="Times New Roman"/>
                <w:sz w:val="24"/>
                <w:szCs w:val="24"/>
                <w:lang w:eastAsia="lt-LT"/>
              </w:rPr>
              <w:t xml:space="preserve"> metus iki projektinio pasiūlymo pateikimo vietos veiklos grupei dienos (tuo atveju, kai atstovaujama įmonė yra pareiškėju ar partneriu) arba iki pradėjimo dalyvauti projekto veiklose (tuo atveju, kai atstovaujama įmonė nėra pareiškėju ar partneriu) Juridinių asmenų registre įregistruotų ir ūkinę komercinę veiklą vietos plėtros strategijos įgyvendinimo teritorijoje </w:t>
            </w:r>
            <w:r w:rsidR="00CC6248">
              <w:rPr>
                <w:rFonts w:ascii="Times New Roman" w:eastAsia="Calibri" w:hAnsi="Times New Roman"/>
                <w:sz w:val="24"/>
                <w:szCs w:val="24"/>
                <w:lang w:eastAsia="lt-LT"/>
              </w:rPr>
              <w:t xml:space="preserve">(Kupiškio mieste) </w:t>
            </w:r>
            <w:r w:rsidRPr="005B37E2">
              <w:rPr>
                <w:rFonts w:ascii="Times New Roman" w:eastAsia="Calibri" w:hAnsi="Times New Roman"/>
                <w:sz w:val="24"/>
                <w:szCs w:val="24"/>
                <w:lang w:eastAsia="lt-LT"/>
              </w:rPr>
              <w:t>vykdančių įmonių darbuotojai ir valdymo organų atstovai.</w:t>
            </w:r>
          </w:p>
        </w:tc>
      </w:tr>
      <w:tr w:rsidR="00F619E8" w:rsidRPr="008628E7" w:rsidTr="001E0336">
        <w:tc>
          <w:tcPr>
            <w:tcW w:w="576" w:type="dxa"/>
            <w:shd w:val="clear" w:color="auto" w:fill="auto"/>
          </w:tcPr>
          <w:p w:rsidR="00F619E8" w:rsidRPr="008628E7" w:rsidRDefault="00F619E8" w:rsidP="005453BB">
            <w:pPr>
              <w:spacing w:after="0" w:line="240" w:lineRule="auto"/>
              <w:jc w:val="both"/>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 xml:space="preserve">9.2. </w:t>
            </w:r>
          </w:p>
        </w:tc>
        <w:tc>
          <w:tcPr>
            <w:tcW w:w="3101" w:type="dxa"/>
            <w:shd w:val="clear" w:color="auto" w:fill="auto"/>
          </w:tcPr>
          <w:p w:rsidR="00F619E8" w:rsidRPr="008628E7" w:rsidRDefault="00F619E8" w:rsidP="005453BB">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Tinkamumo sąlygos</w:t>
            </w:r>
          </w:p>
        </w:tc>
        <w:tc>
          <w:tcPr>
            <w:tcW w:w="5951" w:type="dxa"/>
            <w:shd w:val="clear" w:color="auto" w:fill="auto"/>
          </w:tcPr>
          <w:p w:rsidR="00F146FB" w:rsidRPr="00F146FB" w:rsidRDefault="00F146FB" w:rsidP="00F146FB">
            <w:pPr>
              <w:spacing w:after="0" w:line="240" w:lineRule="auto"/>
              <w:jc w:val="both"/>
              <w:rPr>
                <w:rFonts w:ascii="Times New Roman" w:hAnsi="Times New Roman"/>
                <w:sz w:val="24"/>
                <w:szCs w:val="24"/>
                <w:lang w:eastAsia="lt-LT"/>
              </w:rPr>
            </w:pPr>
            <w:r w:rsidRPr="005B37E2">
              <w:rPr>
                <w:rFonts w:ascii="Times New Roman" w:hAnsi="Times New Roman"/>
                <w:sz w:val="24"/>
                <w:szCs w:val="24"/>
                <w:lang w:eastAsia="lt-LT"/>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Italic" w:hAnsi="Times New Roman,Italic" w:cs="Times New Roman,Italic"/>
                <w:i/>
                <w:iCs/>
                <w:sz w:val="24"/>
                <w:szCs w:val="24"/>
              </w:rPr>
              <w:t>Specialūs reikalavimai:</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 w:hAnsi="Times New Roman" w:cs="Times New Roman"/>
                <w:sz w:val="24"/>
                <w:szCs w:val="24"/>
              </w:rPr>
              <w:t xml:space="preserve">1. vykdant </w:t>
            </w:r>
            <w:proofErr w:type="spellStart"/>
            <w:r>
              <w:rPr>
                <w:rFonts w:ascii="Times New Roman" w:hAnsi="Times New Roman" w:cs="Times New Roman"/>
                <w:sz w:val="24"/>
                <w:szCs w:val="24"/>
              </w:rPr>
              <w:t>poveiklę</w:t>
            </w:r>
            <w:proofErr w:type="spellEnd"/>
            <w:r>
              <w:rPr>
                <w:rFonts w:ascii="Times New Roman" w:hAnsi="Times New Roman" w:cs="Times New Roman"/>
                <w:sz w:val="24"/>
                <w:szCs w:val="24"/>
              </w:rPr>
              <w:t xml:space="preserve"> ,,</w:t>
            </w:r>
            <w:r>
              <w:rPr>
                <w:rFonts w:ascii="Times New Roman,Italic" w:hAnsi="Times New Roman,Italic" w:cs="Times New Roman,Italic"/>
                <w:i/>
                <w:iCs/>
                <w:sz w:val="24"/>
                <w:szCs w:val="24"/>
              </w:rPr>
              <w:t>verslui (įskaitant savarankišką darbą pradedančius asmenis) pradėti reikalingų</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Italic" w:hAnsi="Times New Roman,Italic" w:cs="Times New Roman,Italic"/>
                <w:i/>
                <w:iCs/>
                <w:sz w:val="24"/>
                <w:szCs w:val="24"/>
              </w:rPr>
              <w:t>priemonių suteikimas</w:t>
            </w:r>
            <w:r>
              <w:rPr>
                <w:rFonts w:ascii="Times New Roman" w:hAnsi="Times New Roman" w:cs="Times New Roman"/>
                <w:sz w:val="24"/>
                <w:szCs w:val="24"/>
              </w:rPr>
              <w:t>“:</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gali būti finansuojamos priemonių, kurios reikalingos verslui (įskaitant savarankišką darbą) pradėti,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įsigijimas (įskaitant atvejus, kai verslui (įskaitant savarankišką veiklą) pradėti skirtinas priemones įsigyja</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tarpininkas, siekdamas šias priemones verslą (įskaitant savarankišką veiklą) pradedančiam subjektui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perduoti laikinai valdyti), jei įsigytos priemonės naudojamos verslą pradedančios įmonės ar savarankišką</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darbą pradedančio asmens vykdomoje veikloje, neperduodant jų naudoti (nuomos, panaudos ar kt.</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pagrindais) tretiesiems asmenims;</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kai priemones, kurios reikalingos verslui (įskaitant savarankišką darbą pradedančius asmenis) pradėti,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įsigyja tarpininkas, numatantis šias priemones perduoti verslą (įskaitant savarankišką darbą)</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pradedančiam subjektui laikinai valdyti, verslui pradėti reikalingų priemonių įsigijimas gali būti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finansuojamas jei tenkinamos taip pat ir šios sąlygos:</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priemonės perduodamos verslą pradedančiai įmonei ar savarankišką darbą pradedančiam</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asmeniui valdyti panaudos pagrindais ne ilgesniam kaip 12 mėn. laikotarpiui;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pats tarpininkas iš priemonių negauna jokios tiesioginės ir netiesioginės naudos;</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 w:hAnsi="Times New Roman" w:cs="Times New Roman"/>
                <w:sz w:val="24"/>
                <w:szCs w:val="24"/>
              </w:rPr>
              <w:t xml:space="preserve">2. vykdant </w:t>
            </w:r>
            <w:proofErr w:type="spellStart"/>
            <w:r>
              <w:rPr>
                <w:rFonts w:ascii="Times New Roman" w:hAnsi="Times New Roman" w:cs="Times New Roman"/>
                <w:sz w:val="24"/>
                <w:szCs w:val="24"/>
              </w:rPr>
              <w:t>poveikles</w:t>
            </w:r>
            <w:proofErr w:type="spellEnd"/>
            <w:r>
              <w:rPr>
                <w:rFonts w:ascii="Times New Roman" w:hAnsi="Times New Roman" w:cs="Times New Roman"/>
                <w:sz w:val="24"/>
                <w:szCs w:val="24"/>
              </w:rPr>
              <w:t xml:space="preserve"> ,,</w:t>
            </w:r>
            <w:r>
              <w:rPr>
                <w:rFonts w:ascii="Times New Roman,Italic" w:hAnsi="Times New Roman,Italic" w:cs="Times New Roman,Italic"/>
                <w:i/>
                <w:iCs/>
                <w:sz w:val="24"/>
                <w:szCs w:val="24"/>
              </w:rPr>
              <w:t>besikuriančio verslo (įskaitant savarankišką veiklą pradedančius asmenis)</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Italic" w:hAnsi="Times New Roman,Italic" w:cs="Times New Roman,Italic"/>
                <w:i/>
                <w:iCs/>
                <w:sz w:val="24"/>
                <w:szCs w:val="24"/>
              </w:rPr>
              <w:t xml:space="preserve">konsultavimas, pagalba randant tiekėjus, klientus; </w:t>
            </w:r>
            <w:proofErr w:type="spellStart"/>
            <w:r>
              <w:rPr>
                <w:rFonts w:ascii="Times New Roman,Italic" w:hAnsi="Times New Roman,Italic" w:cs="Times New Roman,Italic"/>
                <w:i/>
                <w:iCs/>
                <w:sz w:val="24"/>
                <w:szCs w:val="24"/>
              </w:rPr>
              <w:t>mentorystė</w:t>
            </w:r>
            <w:proofErr w:type="spellEnd"/>
            <w:r>
              <w:rPr>
                <w:rFonts w:ascii="Times New Roman,Italic" w:hAnsi="Times New Roman,Italic" w:cs="Times New Roman,Italic"/>
                <w:i/>
                <w:iCs/>
                <w:sz w:val="24"/>
                <w:szCs w:val="24"/>
              </w:rPr>
              <w:t xml:space="preserve"> ,,verslas verslui“, teikiant konsultacijas</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Italic" w:hAnsi="Times New Roman,Italic" w:cs="Times New Roman,Italic"/>
                <w:i/>
                <w:iCs/>
                <w:sz w:val="24"/>
                <w:szCs w:val="24"/>
              </w:rPr>
              <w:t>konkretaus verslo kūrimo ir plėtro</w:t>
            </w:r>
            <w:r>
              <w:rPr>
                <w:rFonts w:ascii="Times New Roman" w:hAnsi="Times New Roman" w:cs="Times New Roman"/>
                <w:i/>
                <w:iCs/>
                <w:sz w:val="24"/>
                <w:szCs w:val="24"/>
              </w:rPr>
              <w:t>s klausimais</w:t>
            </w:r>
            <w:r>
              <w:rPr>
                <w:rFonts w:ascii="Times New Roman" w:hAnsi="Times New Roman" w:cs="Times New Roman"/>
                <w:sz w:val="24"/>
                <w:szCs w:val="24"/>
              </w:rPr>
              <w:t>“, konsultavimo ir tarpininkavimo paslaugos įmonei ar</w:t>
            </w:r>
          </w:p>
          <w:p w:rsidR="00F146FB" w:rsidRPr="007E27B3" w:rsidRDefault="00F146FB" w:rsidP="00F146FB">
            <w:pPr>
              <w:spacing w:after="0" w:line="240" w:lineRule="auto"/>
              <w:ind w:left="-108"/>
              <w:contextualSpacing/>
              <w:jc w:val="both"/>
              <w:rPr>
                <w:rFonts w:ascii="Times New Roman" w:hAnsi="Times New Roman" w:cs="Times New Roman"/>
                <w:sz w:val="24"/>
                <w:szCs w:val="24"/>
              </w:rPr>
            </w:pPr>
            <w:r>
              <w:rPr>
                <w:rFonts w:ascii="Times New Roman" w:hAnsi="Times New Roman" w:cs="Times New Roman"/>
                <w:sz w:val="24"/>
                <w:szCs w:val="24"/>
              </w:rPr>
              <w:t>savarankišką darbą pradėjusiam asmeniui gali trukti ne ilgiau kaip 12 mėn. laikotarpį;</w:t>
            </w:r>
            <w:r w:rsidR="007E27B3">
              <w:rPr>
                <w:rFonts w:ascii="Times New Roman" w:hAnsi="Times New Roman"/>
                <w:sz w:val="24"/>
                <w:szCs w:val="24"/>
                <w:lang w:eastAsia="lt-LT"/>
              </w:rPr>
              <w:t xml:space="preserve">  </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vienam subjektui (įmonei ar savarankišką darbą vykdančiam fiziniam asmeniui) skirta pagalba gali</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sudaryti ne daugiau kaip 2 tūkst. eurų; subjekto gaunamos pagalbos suma nustatoma pagal atitinkamų rinkos</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sąlygomis teikiamų prekių, paslaugų įkainius.</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Finansuojant Atmintinės 3.3 punkte nurodytų veiklų išlaidas teikiama </w:t>
            </w:r>
            <w:proofErr w:type="spellStart"/>
            <w:r>
              <w:rPr>
                <w:rFonts w:ascii="Times New Roman" w:hAnsi="Times New Roman" w:cs="Times New Roman"/>
                <w:i/>
                <w:iCs/>
                <w:sz w:val="24"/>
                <w:szCs w:val="24"/>
              </w:rPr>
              <w:t>de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minimis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valstybės pagalba pagal</w:t>
            </w:r>
          </w:p>
          <w:p w:rsidR="007E27B3" w:rsidRDefault="007078A2" w:rsidP="007078A2">
            <w:pPr>
              <w:spacing w:after="0" w:line="240" w:lineRule="auto"/>
              <w:ind w:left="-108"/>
              <w:contextualSpacing/>
              <w:jc w:val="both"/>
              <w:rPr>
                <w:rFonts w:ascii="Times New Roman" w:hAnsi="Times New Roman"/>
                <w:sz w:val="24"/>
                <w:szCs w:val="24"/>
                <w:lang w:eastAsia="lt-LT"/>
              </w:rPr>
            </w:pPr>
            <w:proofErr w:type="spellStart"/>
            <w:r>
              <w:rPr>
                <w:rFonts w:ascii="Times New Roman" w:hAnsi="Times New Roman" w:cs="Times New Roman"/>
                <w:i/>
                <w:iCs/>
                <w:sz w:val="24"/>
                <w:szCs w:val="24"/>
              </w:rPr>
              <w:t>de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minimis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reglamento reikalavimus.</w:t>
            </w:r>
          </w:p>
          <w:p w:rsidR="007E27B3" w:rsidRPr="005453BB" w:rsidRDefault="007E27B3" w:rsidP="005453BB">
            <w:pPr>
              <w:spacing w:after="0" w:line="240" w:lineRule="auto"/>
              <w:ind w:left="-108"/>
              <w:contextualSpacing/>
              <w:jc w:val="both"/>
              <w:rPr>
                <w:rFonts w:ascii="Times New Roman" w:hAnsi="Times New Roman"/>
                <w:sz w:val="24"/>
                <w:szCs w:val="24"/>
                <w:lang w:eastAsia="lt-LT"/>
              </w:rPr>
            </w:pPr>
            <w:r>
              <w:rPr>
                <w:rFonts w:ascii="Times New Roman" w:hAnsi="Times New Roman"/>
                <w:sz w:val="24"/>
                <w:szCs w:val="24"/>
                <w:lang w:eastAsia="lt-LT"/>
              </w:rPr>
              <w:t xml:space="preserve"> Išsamesnė informacija apie finansuojamas ir    nefinansuojamas veiklas pateikta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10 ir 11 straipsniuose.</w:t>
            </w:r>
          </w:p>
        </w:tc>
      </w:tr>
      <w:tr w:rsidR="005453BB" w:rsidRPr="008628E7" w:rsidTr="001E0336">
        <w:tc>
          <w:tcPr>
            <w:tcW w:w="576" w:type="dxa"/>
            <w:shd w:val="clear" w:color="auto" w:fill="auto"/>
          </w:tcPr>
          <w:p w:rsidR="005453BB" w:rsidRPr="008628E7" w:rsidRDefault="005453BB" w:rsidP="005453BB">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9.3.</w:t>
            </w:r>
          </w:p>
        </w:tc>
        <w:tc>
          <w:tcPr>
            <w:tcW w:w="3101" w:type="dxa"/>
            <w:shd w:val="clear" w:color="auto" w:fill="auto"/>
          </w:tcPr>
          <w:p w:rsidR="005453BB" w:rsidRPr="008628E7" w:rsidRDefault="005453BB" w:rsidP="005453BB">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Atrankos kriterijai</w:t>
            </w:r>
          </w:p>
        </w:tc>
        <w:tc>
          <w:tcPr>
            <w:tcW w:w="5951" w:type="dxa"/>
            <w:shd w:val="clear" w:color="auto" w:fill="auto"/>
          </w:tcPr>
          <w:p w:rsidR="005453BB" w:rsidRPr="005B37E2" w:rsidRDefault="005453BB" w:rsidP="005453BB">
            <w:pPr>
              <w:spacing w:after="0" w:line="240" w:lineRule="auto"/>
              <w:rPr>
                <w:rFonts w:ascii="Times New Roman" w:hAnsi="Times New Roman"/>
                <w:bCs/>
                <w:sz w:val="24"/>
                <w:szCs w:val="24"/>
                <w:lang w:eastAsia="lt-LT"/>
              </w:rPr>
            </w:pPr>
            <w:r w:rsidRPr="005B37E2">
              <w:rPr>
                <w:rFonts w:ascii="Times New Roman" w:hAnsi="Times New Roman"/>
                <w:bCs/>
                <w:sz w:val="24"/>
                <w:szCs w:val="24"/>
                <w:lang w:eastAsia="lt-LT"/>
              </w:rPr>
              <w:t>Svarbiausi vietos projektų atrankos kriterijai, kurie naudojant balų sistemą bus taikomi siekiant atrinkti ir finansuoti geriausius (sukuriančius didžiausią pridėtinę vertę) vietos projektus:</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Kuo didesnis projekto naudos gavėjų skaičius kartu užtikrinant vietos bendruomenės socialinę sanglaudą;</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Efektyvus turimų išteklių naudojimas;</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Savanorių įtraukimas į veiklų vykdymą;</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Veiklos tęstinumas.</w:t>
            </w:r>
          </w:p>
          <w:p w:rsidR="005453BB" w:rsidRPr="005B37E2" w:rsidRDefault="005453BB" w:rsidP="005453BB">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Projektas turi prisidėti prie rodiklių pasiekimo:</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hAnsi="Times New Roman"/>
                <w:sz w:val="24"/>
                <w:szCs w:val="24"/>
                <w:lang w:eastAsia="lt-LT"/>
              </w:rPr>
              <w:t>BIVP projektų veiklų dalyviai (įskaitant visas tikslines grupes)</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turi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 xml:space="preserve">rezultato rodiklio </w:t>
            </w:r>
            <w:r w:rsidRPr="005B37E2">
              <w:rPr>
                <w:rFonts w:ascii="Times New Roman" w:hAnsi="Times New Roman"/>
                <w:sz w:val="24"/>
                <w:szCs w:val="24"/>
                <w:lang w:eastAsia="lt-LT"/>
              </w:rPr>
              <w:t>,,BIVP projektų veiklų dalyvių, kurių padėtis darbo rinkoje pagerėjo praėjus 6 mėnesiams po dalyvavimo ESF veiklose, dalis</w:t>
            </w:r>
            <w:r w:rsidRPr="005B37E2">
              <w:rPr>
                <w:rFonts w:ascii="Times New Roman" w:eastAsia="Calibri" w:hAnsi="Times New Roman"/>
                <w:sz w:val="24"/>
                <w:szCs w:val="24"/>
                <w:lang w:eastAsia="lt-LT"/>
              </w:rPr>
              <w:t xml:space="preserve">“ </w:t>
            </w:r>
            <w:r w:rsidRPr="005B37E2">
              <w:rPr>
                <w:rFonts w:ascii="Times New Roman" w:eastAsia="Calibri" w:hAnsi="Times New Roman"/>
                <w:sz w:val="24"/>
                <w:szCs w:val="24"/>
                <w:lang w:eastAsia="lt-LT"/>
              </w:rPr>
              <w:lastRenderedPageBreak/>
              <w:t xml:space="preserve">siekimo; </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 xml:space="preserve">Socialinių partnerių organizacijose ar NVO </w:t>
            </w:r>
            <w:proofErr w:type="spellStart"/>
            <w:r w:rsidRPr="005B37E2">
              <w:rPr>
                <w:rFonts w:ascii="Times New Roman" w:hAnsi="Times New Roman"/>
                <w:sz w:val="24"/>
                <w:szCs w:val="24"/>
                <w:lang w:eastAsia="lt-LT"/>
              </w:rPr>
              <w:t>savanoriaujančių</w:t>
            </w:r>
            <w:proofErr w:type="spellEnd"/>
            <w:r w:rsidRPr="005B37E2">
              <w:rPr>
                <w:rFonts w:ascii="Times New Roman" w:hAnsi="Times New Roman"/>
                <w:sz w:val="24"/>
                <w:szCs w:val="24"/>
                <w:lang w:eastAsia="lt-LT"/>
              </w:rPr>
              <w:t xml:space="preserve"> dalyvių (vietos bendruomenės nariai) dalis praėjus 6 mėnesiams po dalyvavimo ESF veiklose</w:t>
            </w:r>
            <w:r w:rsidRPr="005B37E2">
              <w:rPr>
                <w:rFonts w:ascii="Times New Roman" w:eastAsia="Calibri" w:hAnsi="Times New Roman"/>
                <w:sz w:val="24"/>
                <w:szCs w:val="24"/>
                <w:lang w:eastAsia="lt-LT"/>
              </w:rPr>
              <w:t>“ siekimo;</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siekti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sz w:val="24"/>
                <w:szCs w:val="24"/>
                <w:lang w:eastAsia="lt-LT"/>
              </w:rPr>
              <w:t xml:space="preserve"> produkto rodiklio ,,Projektų, kuriuos visiškai arba iš dalies įgyvendino socialiniai partneriai ar NVO, skaičius“</w:t>
            </w:r>
          </w:p>
        </w:tc>
      </w:tr>
      <w:tr w:rsidR="005453BB" w:rsidRPr="005453BB" w:rsidTr="001E0336">
        <w:trPr>
          <w:trHeight w:val="864"/>
        </w:trPr>
        <w:tc>
          <w:tcPr>
            <w:tcW w:w="576" w:type="dxa"/>
            <w:shd w:val="clear" w:color="auto" w:fill="auto"/>
          </w:tcPr>
          <w:p w:rsidR="00F619E8" w:rsidRPr="005453BB" w:rsidRDefault="00F619E8" w:rsidP="00F619E8">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lastRenderedPageBreak/>
              <w:t>9.4.</w:t>
            </w:r>
          </w:p>
        </w:tc>
        <w:tc>
          <w:tcPr>
            <w:tcW w:w="3101" w:type="dxa"/>
            <w:shd w:val="clear" w:color="auto" w:fill="auto"/>
          </w:tcPr>
          <w:p w:rsidR="00F619E8" w:rsidRPr="005453BB" w:rsidRDefault="00F619E8" w:rsidP="00F619E8">
            <w:pPr>
              <w:spacing w:after="0" w:line="240" w:lineRule="auto"/>
              <w:rPr>
                <w:rFonts w:ascii="Times New Roman" w:hAnsi="Times New Roman"/>
                <w:sz w:val="24"/>
                <w:szCs w:val="24"/>
                <w:lang w:eastAsia="lt-LT"/>
              </w:rPr>
            </w:pPr>
            <w:r w:rsidRPr="005453BB">
              <w:rPr>
                <w:rFonts w:ascii="Times New Roman" w:hAnsi="Times New Roman"/>
                <w:sz w:val="24"/>
                <w:szCs w:val="24"/>
                <w:lang w:eastAsia="lt-LT"/>
              </w:rPr>
              <w:t>Didžiausia paramos suma vietos projekto dalyviui (</w:t>
            </w:r>
            <w:proofErr w:type="spellStart"/>
            <w:r w:rsidRPr="005453BB">
              <w:rPr>
                <w:rFonts w:ascii="Times New Roman" w:hAnsi="Times New Roman"/>
                <w:sz w:val="24"/>
                <w:szCs w:val="24"/>
                <w:lang w:eastAsia="lt-LT"/>
              </w:rPr>
              <w:t>Eur</w:t>
            </w:r>
            <w:proofErr w:type="spellEnd"/>
            <w:r w:rsidRPr="005453BB">
              <w:rPr>
                <w:rFonts w:ascii="Times New Roman" w:hAnsi="Times New Roman"/>
                <w:sz w:val="24"/>
                <w:szCs w:val="24"/>
                <w:lang w:eastAsia="lt-LT"/>
              </w:rPr>
              <w:t>)</w:t>
            </w:r>
          </w:p>
        </w:tc>
        <w:tc>
          <w:tcPr>
            <w:tcW w:w="5951" w:type="dxa"/>
            <w:shd w:val="clear" w:color="auto" w:fill="auto"/>
          </w:tcPr>
          <w:p w:rsidR="009A623A" w:rsidRDefault="009A623A" w:rsidP="001862D8">
            <w:pPr>
              <w:spacing w:after="0" w:line="240" w:lineRule="auto"/>
              <w:jc w:val="both"/>
              <w:rPr>
                <w:rFonts w:ascii="Times New Roman" w:hAnsi="Times New Roman"/>
                <w:bCs/>
                <w:sz w:val="24"/>
                <w:szCs w:val="24"/>
                <w:lang w:eastAsia="lt-LT"/>
              </w:rPr>
            </w:pPr>
            <w:r w:rsidRPr="005453BB">
              <w:rPr>
                <w:rFonts w:ascii="Times New Roman" w:hAnsi="Times New Roman"/>
                <w:sz w:val="24"/>
                <w:szCs w:val="24"/>
                <w:lang w:eastAsia="lt-LT"/>
              </w:rPr>
              <w:t>Didžiausia paramos suma vietos projekto dalyviui</w:t>
            </w:r>
            <w:r>
              <w:rPr>
                <w:rFonts w:ascii="Times New Roman" w:hAnsi="Times New Roman"/>
                <w:sz w:val="24"/>
                <w:szCs w:val="24"/>
                <w:lang w:eastAsia="lt-LT"/>
              </w:rPr>
              <w:t xml:space="preserve"> gali sudaryti ne daugiau, kaip 2.000 eurų;</w:t>
            </w:r>
          </w:p>
          <w:p w:rsidR="00F619E8" w:rsidRPr="009A623A" w:rsidRDefault="001862D8" w:rsidP="009A623A">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Vienam jauno verslo subjektui tenk</w:t>
            </w:r>
            <w:r w:rsidR="00CC6248">
              <w:rPr>
                <w:rFonts w:ascii="Times New Roman" w:hAnsi="Times New Roman"/>
                <w:bCs/>
                <w:sz w:val="24"/>
                <w:szCs w:val="24"/>
                <w:lang w:eastAsia="lt-LT"/>
              </w:rPr>
              <w:t>a</w:t>
            </w:r>
            <w:r>
              <w:rPr>
                <w:rFonts w:ascii="Times New Roman" w:hAnsi="Times New Roman"/>
                <w:bCs/>
                <w:sz w:val="24"/>
                <w:szCs w:val="24"/>
                <w:lang w:eastAsia="lt-LT"/>
              </w:rPr>
              <w:t>nti skiriamo finansavimo suma gali sudaryti ne daugiau kaip 12.000 eurų.</w:t>
            </w:r>
            <w:bookmarkStart w:id="0" w:name="_GoBack"/>
            <w:bookmarkEnd w:id="0"/>
          </w:p>
        </w:tc>
      </w:tr>
      <w:tr w:rsidR="00CC6248" w:rsidRPr="00270F9A" w:rsidTr="001E0336">
        <w:tc>
          <w:tcPr>
            <w:tcW w:w="576" w:type="dxa"/>
            <w:shd w:val="clear" w:color="auto" w:fill="auto"/>
          </w:tcPr>
          <w:p w:rsidR="00CC6248" w:rsidRDefault="00CC6248" w:rsidP="005453B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CC6248" w:rsidRPr="006C1EC3" w:rsidRDefault="00CC6248" w:rsidP="005453BB">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CC6248" w:rsidRPr="005B37E2" w:rsidRDefault="00CC6248" w:rsidP="002A643F">
            <w:pPr>
              <w:spacing w:after="0" w:line="240" w:lineRule="auto"/>
              <w:jc w:val="both"/>
              <w:rPr>
                <w:rFonts w:ascii="Times New Roman" w:hAnsi="Times New Roman"/>
                <w:sz w:val="24"/>
                <w:szCs w:val="24"/>
                <w:lang w:eastAsia="lt-LT"/>
              </w:rPr>
            </w:pPr>
            <w:r>
              <w:rPr>
                <w:rFonts w:ascii="Times New Roman" w:eastAsia="Calibri" w:hAnsi="Times New Roman"/>
                <w:sz w:val="24"/>
                <w:szCs w:val="24"/>
                <w:lang w:eastAsia="lt-LT"/>
              </w:rPr>
              <w:t xml:space="preserve">Projekto išlaidos planuojamos vadovaujantis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2020 m. Europos Sąjungos fondų Investicijų veiksmų programos 8 prioriteto „Socialinės atskirties didinimas ir kova su skurdu“ Nr. 08.6</w:t>
            </w:r>
            <w:r>
              <w:rPr>
                <w:rFonts w:ascii="Times New Roman" w:hAnsi="Times New Roman"/>
                <w:sz w:val="24"/>
                <w:szCs w:val="24"/>
              </w:rPr>
              <w:t>.1-ESFA-V-911 priemonės „</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w:t>
            </w:r>
            <w:r>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CC6248" w:rsidRPr="00270F9A" w:rsidTr="001E0336">
        <w:tc>
          <w:tcPr>
            <w:tcW w:w="576" w:type="dxa"/>
            <w:shd w:val="clear" w:color="auto" w:fill="auto"/>
          </w:tcPr>
          <w:p w:rsidR="00CC6248" w:rsidRPr="00270F9A" w:rsidRDefault="00CC6248"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9.6.</w:t>
            </w:r>
          </w:p>
        </w:tc>
        <w:tc>
          <w:tcPr>
            <w:tcW w:w="3101" w:type="dxa"/>
            <w:shd w:val="clear" w:color="auto" w:fill="auto"/>
          </w:tcPr>
          <w:p w:rsidR="00CC6248" w:rsidRPr="008A0833" w:rsidRDefault="00CC6248" w:rsidP="00416024">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CC6248" w:rsidRPr="005453BB" w:rsidRDefault="00CC6248" w:rsidP="00416024">
            <w:pPr>
              <w:spacing w:after="0" w:line="240" w:lineRule="auto"/>
              <w:rPr>
                <w:rFonts w:ascii="Times New Roman" w:hAnsi="Times New Roman"/>
                <w:bCs/>
                <w:sz w:val="24"/>
                <w:szCs w:val="24"/>
                <w:lang w:eastAsia="lt-LT"/>
              </w:rPr>
            </w:pPr>
            <w:r w:rsidRPr="005453BB">
              <w:rPr>
                <w:rFonts w:ascii="Times New Roman" w:hAnsi="Times New Roman"/>
                <w:bCs/>
                <w:sz w:val="24"/>
                <w:szCs w:val="24"/>
                <w:lang w:eastAsia="lt-LT"/>
              </w:rPr>
              <w:t xml:space="preserve">Pareiškėjas prie įgyvendinimo prisideda ne mažiau nei 5 proc. </w:t>
            </w:r>
            <w:r w:rsidRPr="005453BB">
              <w:rPr>
                <w:rFonts w:ascii="Times New Roman" w:hAnsi="Times New Roman"/>
                <w:sz w:val="24"/>
                <w:szCs w:val="24"/>
              </w:rPr>
              <w:t>įnašu – nemokamu savanorišku darbu.</w:t>
            </w:r>
          </w:p>
        </w:tc>
      </w:tr>
      <w:tr w:rsidR="00CC6248" w:rsidRPr="00270F9A" w:rsidTr="001E0336">
        <w:tc>
          <w:tcPr>
            <w:tcW w:w="576" w:type="dxa"/>
            <w:shd w:val="clear" w:color="auto" w:fill="auto"/>
          </w:tcPr>
          <w:p w:rsidR="00CC6248" w:rsidRPr="00270F9A" w:rsidRDefault="00CC6248"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CC6248" w:rsidRPr="00270F9A" w:rsidRDefault="00CC6248" w:rsidP="0041602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CC6248" w:rsidRPr="005453BB" w:rsidRDefault="00CC6248"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Iki </w:t>
            </w:r>
            <w:r w:rsidRPr="005453BB">
              <w:rPr>
                <w:rFonts w:ascii="Times New Roman" w:hAnsi="Times New Roman" w:cs="Times New Roman"/>
                <w:sz w:val="24"/>
                <w:szCs w:val="24"/>
                <w:lang w:eastAsia="lt-LT"/>
              </w:rPr>
              <w:t>12 mėn.</w:t>
            </w:r>
          </w:p>
        </w:tc>
      </w:tr>
      <w:tr w:rsidR="009D0194" w:rsidRPr="00270F9A" w:rsidTr="001E0336">
        <w:tc>
          <w:tcPr>
            <w:tcW w:w="576" w:type="dxa"/>
            <w:shd w:val="clear" w:color="auto" w:fill="auto"/>
          </w:tcPr>
          <w:p w:rsidR="009D0194" w:rsidRPr="00270F9A" w:rsidRDefault="009D01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9D0194" w:rsidRPr="00270F9A" w:rsidRDefault="009D01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9D0194" w:rsidRPr="00821795" w:rsidRDefault="009D0194" w:rsidP="002A643F">
            <w:pPr>
              <w:spacing w:after="0" w:line="240" w:lineRule="auto"/>
              <w:rPr>
                <w:rFonts w:ascii="Times New Roman" w:hAnsi="Times New Roman" w:cs="Times New Roman"/>
                <w:b/>
                <w:sz w:val="24"/>
                <w:szCs w:val="24"/>
                <w:lang w:eastAsia="lt-LT"/>
              </w:rPr>
            </w:pPr>
            <w:r w:rsidRPr="00821795">
              <w:rPr>
                <w:rFonts w:ascii="Times New Roman" w:hAnsi="Times New Roman" w:cs="Times New Roman"/>
                <w:b/>
                <w:sz w:val="24"/>
                <w:szCs w:val="24"/>
                <w:lang w:eastAsia="lt-LT"/>
              </w:rPr>
              <w:t>Iki 2017 m. birželio 13 d. 16.00 val.</w:t>
            </w:r>
          </w:p>
        </w:tc>
      </w:tr>
      <w:tr w:rsidR="009D0194" w:rsidRPr="00270F9A" w:rsidTr="001E0336">
        <w:tc>
          <w:tcPr>
            <w:tcW w:w="576" w:type="dxa"/>
            <w:shd w:val="clear" w:color="auto" w:fill="auto"/>
          </w:tcPr>
          <w:p w:rsidR="009D0194" w:rsidRPr="00270F9A" w:rsidRDefault="009D01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9D0194" w:rsidRPr="00270F9A" w:rsidRDefault="009D01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9D0194" w:rsidRDefault="009D0194" w:rsidP="002A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Pr>
                <w:rFonts w:ascii="Times New Roman" w:hAnsi="Times New Roman" w:cs="Times New Roman"/>
                <w:sz w:val="24"/>
                <w:szCs w:val="24"/>
              </w:rPr>
              <w:t>, tačiau išsiuntimo data</w:t>
            </w:r>
            <w:r w:rsidR="00106A39">
              <w:rPr>
                <w:rFonts w:ascii="Times New Roman" w:hAnsi="Times New Roman" w:cs="Times New Roman"/>
                <w:sz w:val="24"/>
                <w:szCs w:val="24"/>
              </w:rPr>
              <w:t xml:space="preserve">, nurodyta ant voko, </w:t>
            </w:r>
            <w:r>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Pr>
                <w:rFonts w:ascii="Times New Roman" w:hAnsi="Times New Roman" w:cs="Times New Roman"/>
                <w:sz w:val="24"/>
                <w:szCs w:val="24"/>
              </w:rPr>
              <w:t>a.</w:t>
            </w:r>
          </w:p>
          <w:p w:rsidR="009D0194" w:rsidRPr="00821795" w:rsidRDefault="009D0194" w:rsidP="002A643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Projektiniai pasiūlymai turi būti pateikti Kupiškio miesto vietos veiklos grupei adresu: </w:t>
            </w:r>
            <w:r w:rsidRPr="00821795">
              <w:rPr>
                <w:rFonts w:ascii="Times New Roman" w:hAnsi="Times New Roman" w:cs="Times New Roman"/>
                <w:b/>
                <w:sz w:val="24"/>
                <w:szCs w:val="24"/>
              </w:rPr>
              <w:t>Vytauto g. 2-219, LT 40115 Kupiškis.</w:t>
            </w:r>
          </w:p>
          <w:p w:rsidR="009D0194" w:rsidRDefault="009D0194" w:rsidP="002A643F">
            <w:pPr>
              <w:spacing w:after="0" w:line="240" w:lineRule="auto"/>
              <w:rPr>
                <w:rFonts w:ascii="Times New Roman" w:hAnsi="Times New Roman" w:cs="Times New Roman"/>
                <w:sz w:val="24"/>
                <w:szCs w:val="24"/>
              </w:rPr>
            </w:pPr>
          </w:p>
          <w:p w:rsidR="009D0194" w:rsidRPr="006A12ED" w:rsidRDefault="009D0194" w:rsidP="002A643F">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9D0194" w:rsidRDefault="009D0194" w:rsidP="009D0194">
            <w:pPr>
              <w:pStyle w:val="Sraopastraipa"/>
              <w:numPr>
                <w:ilvl w:val="0"/>
                <w:numId w:val="19"/>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9D0194" w:rsidRPr="000F1308" w:rsidRDefault="009D0194" w:rsidP="002A643F">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Pr="000F1308">
              <w:rPr>
                <w:rFonts w:ascii="Times New Roman" w:hAnsi="Times New Roman"/>
                <w:sz w:val="24"/>
                <w:szCs w:val="24"/>
                <w:lang w:val="en-US"/>
              </w:rPr>
              <w:t xml:space="preserve"> </w:t>
            </w:r>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nurodytais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priedais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originalas</w:t>
            </w:r>
            <w:proofErr w:type="spellEnd"/>
            <w:r w:rsidRPr="000F1308">
              <w:rPr>
                <w:rFonts w:ascii="Times New Roman" w:eastAsia="Calibri" w:hAnsi="Times New Roman" w:cs="Times New Roman"/>
                <w:sz w:val="24"/>
                <w:szCs w:val="24"/>
                <w:lang w:val="en-US"/>
              </w:rPr>
              <w:t>;</w:t>
            </w:r>
          </w:p>
          <w:p w:rsidR="009D0194" w:rsidRPr="000F1308" w:rsidRDefault="009D0194" w:rsidP="009D0194">
            <w:pPr>
              <w:pStyle w:val="Sraopastraipa"/>
              <w:numPr>
                <w:ilvl w:val="0"/>
                <w:numId w:val="19"/>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9D0194" w:rsidRPr="000F1308" w:rsidRDefault="009D0194" w:rsidP="009D0194">
            <w:pPr>
              <w:pStyle w:val="Sraopastraipa"/>
              <w:numPr>
                <w:ilvl w:val="0"/>
                <w:numId w:val="19"/>
              </w:numPr>
              <w:spacing w:after="0" w:line="240" w:lineRule="auto"/>
              <w:rPr>
                <w:rFonts w:ascii="Times New Roman" w:hAnsi="Times New Roman"/>
                <w:sz w:val="24"/>
                <w:szCs w:val="24"/>
                <w:lang w:eastAsia="lt-LT"/>
              </w:rPr>
            </w:pPr>
            <w:proofErr w:type="spellStart"/>
            <w:r w:rsidRPr="000F1308">
              <w:rPr>
                <w:rFonts w:ascii="Times New Roman" w:hAnsi="Times New Roman"/>
                <w:sz w:val="24"/>
                <w:szCs w:val="24"/>
                <w:lang w:val="en-US"/>
              </w:rPr>
              <w:t>el.forma</w:t>
            </w:r>
            <w:proofErr w:type="spellEnd"/>
            <w:r w:rsidRPr="000F1308">
              <w:rPr>
                <w:rFonts w:ascii="Times New Roman" w:hAnsi="Times New Roman"/>
                <w:sz w:val="24"/>
                <w:szCs w:val="24"/>
                <w:lang w:val="en-US"/>
              </w:rPr>
              <w:t xml:space="preserve"> (</w:t>
            </w:r>
            <w:proofErr w:type="spellStart"/>
            <w:r>
              <w:rPr>
                <w:rFonts w:ascii="Times New Roman" w:hAnsi="Times New Roman"/>
                <w:sz w:val="24"/>
                <w:szCs w:val="24"/>
                <w:lang w:val="en-US"/>
              </w:rPr>
              <w:t>projektinis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priedais</w:t>
            </w:r>
            <w:proofErr w:type="spellEnd"/>
            <w:r>
              <w:rPr>
                <w:rFonts w:ascii="Times New Roman" w:hAnsi="Times New Roman"/>
                <w:sz w:val="24"/>
                <w:szCs w:val="24"/>
                <w:lang w:val="en-US"/>
              </w:rPr>
              <w:t xml:space="preserve"> </w:t>
            </w:r>
          </w:p>
          <w:p w:rsidR="009D0194" w:rsidRPr="000F1308" w:rsidRDefault="009D0194" w:rsidP="002A643F">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9D0194" w:rsidRPr="008628E7" w:rsidTr="001E0336">
        <w:tc>
          <w:tcPr>
            <w:tcW w:w="576" w:type="dxa"/>
            <w:shd w:val="clear" w:color="auto" w:fill="auto"/>
          </w:tcPr>
          <w:p w:rsidR="009D0194" w:rsidRPr="008628E7" w:rsidRDefault="009D01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12.</w:t>
            </w:r>
          </w:p>
        </w:tc>
        <w:tc>
          <w:tcPr>
            <w:tcW w:w="3101" w:type="dxa"/>
            <w:shd w:val="clear" w:color="auto" w:fill="auto"/>
          </w:tcPr>
          <w:p w:rsidR="009D0194" w:rsidRPr="008628E7" w:rsidRDefault="009D01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Susiję dokumentai</w:t>
            </w:r>
          </w:p>
        </w:tc>
        <w:tc>
          <w:tcPr>
            <w:tcW w:w="5951" w:type="dxa"/>
            <w:shd w:val="clear" w:color="auto" w:fill="auto"/>
          </w:tcPr>
          <w:p w:rsidR="009D0194" w:rsidRDefault="009D0194" w:rsidP="002A643F">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10" w:history="1">
              <w:r w:rsidRPr="00D53584">
                <w:rPr>
                  <w:rStyle w:val="Hipersaitas"/>
                  <w:rFonts w:ascii="Times New Roman" w:hAnsi="Times New Roman" w:cs="Times New Roman"/>
                  <w:sz w:val="24"/>
                  <w:szCs w:val="24"/>
                </w:rPr>
                <w:t>http://www.kupiskis.lt/lt/informacija/nevyriausybines-organizacijos_nvo/kupiskio-miesto-vvg.html</w:t>
              </w:r>
            </w:hyperlink>
            <w:r>
              <w:rPr>
                <w:rFonts w:ascii="Times New Roman" w:hAnsi="Times New Roman" w:cs="Times New Roman"/>
                <w:sz w:val="24"/>
                <w:szCs w:val="24"/>
              </w:rPr>
              <w:t xml:space="preserve"> </w:t>
            </w:r>
          </w:p>
          <w:p w:rsidR="009D0194" w:rsidRPr="00AB0195" w:rsidRDefault="009D0194" w:rsidP="002A643F">
            <w:pPr>
              <w:spacing w:after="0" w:line="240" w:lineRule="auto"/>
              <w:jc w:val="both"/>
              <w:rPr>
                <w:rFonts w:ascii="Times New Roman" w:hAnsi="Times New Roman" w:cs="Times New Roman"/>
                <w:sz w:val="24"/>
                <w:szCs w:val="24"/>
                <w:shd w:val="clear" w:color="auto" w:fill="FFFFFF"/>
                <w:lang w:eastAsia="lt-LT"/>
              </w:rPr>
            </w:pPr>
          </w:p>
        </w:tc>
      </w:tr>
      <w:tr w:rsidR="009D0194" w:rsidRPr="008628E7" w:rsidTr="001E0336">
        <w:tc>
          <w:tcPr>
            <w:tcW w:w="576" w:type="dxa"/>
            <w:shd w:val="clear" w:color="auto" w:fill="auto"/>
          </w:tcPr>
          <w:p w:rsidR="009D0194" w:rsidRPr="008628E7" w:rsidRDefault="009D01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13.</w:t>
            </w:r>
          </w:p>
        </w:tc>
        <w:tc>
          <w:tcPr>
            <w:tcW w:w="3101" w:type="dxa"/>
            <w:shd w:val="clear" w:color="auto" w:fill="auto"/>
          </w:tcPr>
          <w:p w:rsidR="009D0194" w:rsidRPr="008628E7" w:rsidRDefault="009D01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Kontaktai</w:t>
            </w:r>
          </w:p>
        </w:tc>
        <w:tc>
          <w:tcPr>
            <w:tcW w:w="5951" w:type="dxa"/>
            <w:shd w:val="clear" w:color="auto" w:fill="auto"/>
          </w:tcPr>
          <w:p w:rsidR="009D0194" w:rsidRDefault="009D0194" w:rsidP="002A643F">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9D0194" w:rsidRPr="00AB0195" w:rsidRDefault="009D0194" w:rsidP="002A643F">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Pr>
                <w:shd w:val="clear" w:color="auto" w:fill="FFFFFF"/>
              </w:rPr>
              <w:t xml:space="preserve">Visockienė; el. p.  </w:t>
            </w:r>
            <w:hyperlink r:id="rId11" w:history="1">
              <w:r w:rsidRPr="00D53584">
                <w:rPr>
                  <w:rStyle w:val="Hipersaitas"/>
                  <w:shd w:val="clear" w:color="auto" w:fill="FFFFFF"/>
                </w:rPr>
                <w:t>kupiskiomvvg@gmail.com</w:t>
              </w:r>
            </w:hyperlink>
            <w:r>
              <w:rPr>
                <w:shd w:val="clear" w:color="auto" w:fill="FFFFFF"/>
              </w:rPr>
              <w:t xml:space="preserve"> </w:t>
            </w:r>
            <w:r>
              <w:rPr>
                <w:color w:val="000000"/>
              </w:rPr>
              <w:t>,</w:t>
            </w:r>
          </w:p>
          <w:p w:rsidR="009D0194" w:rsidRPr="00AB0195" w:rsidRDefault="009D0194" w:rsidP="002A643F">
            <w:pPr>
              <w:pStyle w:val="prastasistinklapis"/>
              <w:shd w:val="clear" w:color="auto" w:fill="FFFFFF" w:themeFill="background1"/>
              <w:spacing w:before="45" w:beforeAutospacing="0" w:after="45" w:afterAutospacing="0" w:line="240" w:lineRule="atLeast"/>
              <w:rPr>
                <w:color w:val="000000"/>
              </w:rPr>
            </w:pPr>
            <w:r>
              <w:rPr>
                <w:color w:val="000000"/>
              </w:rPr>
              <w:t>t</w:t>
            </w:r>
            <w:r w:rsidRPr="00AB0195">
              <w:rPr>
                <w:color w:val="000000"/>
              </w:rPr>
              <w:t>elefonas (8 459) 35</w:t>
            </w:r>
            <w:r>
              <w:rPr>
                <w:color w:val="000000"/>
              </w:rPr>
              <w:t xml:space="preserve"> </w:t>
            </w:r>
            <w:r w:rsidRPr="00AB0195">
              <w:rPr>
                <w:color w:val="000000"/>
              </w:rPr>
              <w:t>495</w:t>
            </w:r>
          </w:p>
        </w:tc>
      </w:tr>
      <w:tr w:rsidR="009D0194" w:rsidRPr="008628E7" w:rsidTr="001E0336">
        <w:tc>
          <w:tcPr>
            <w:tcW w:w="576" w:type="dxa"/>
            <w:shd w:val="clear" w:color="auto" w:fill="auto"/>
          </w:tcPr>
          <w:p w:rsidR="009D0194" w:rsidRPr="008628E7" w:rsidRDefault="009D01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14.</w:t>
            </w:r>
          </w:p>
        </w:tc>
        <w:tc>
          <w:tcPr>
            <w:tcW w:w="3101" w:type="dxa"/>
            <w:shd w:val="clear" w:color="auto" w:fill="auto"/>
          </w:tcPr>
          <w:p w:rsidR="009D0194" w:rsidRPr="008628E7" w:rsidRDefault="009D0194" w:rsidP="00416024">
            <w:pPr>
              <w:spacing w:after="0" w:line="240" w:lineRule="auto"/>
              <w:jc w:val="both"/>
              <w:rPr>
                <w:rFonts w:ascii="Times New Roman" w:hAnsi="Times New Roman" w:cs="Times New Roman"/>
                <w:b/>
                <w:bCs/>
                <w:sz w:val="24"/>
                <w:szCs w:val="24"/>
              </w:rPr>
            </w:pPr>
            <w:r w:rsidRPr="008628E7">
              <w:rPr>
                <w:rStyle w:val="Grietas"/>
                <w:rFonts w:ascii="Times New Roman" w:hAnsi="Times New Roman" w:cs="Times New Roman"/>
                <w:b w:val="0"/>
                <w:sz w:val="24"/>
                <w:szCs w:val="24"/>
              </w:rPr>
              <w:t>Papildoma informacija</w:t>
            </w:r>
          </w:p>
        </w:tc>
        <w:tc>
          <w:tcPr>
            <w:tcW w:w="5951" w:type="dxa"/>
            <w:shd w:val="clear" w:color="auto" w:fill="auto"/>
          </w:tcPr>
          <w:p w:rsidR="009D0194" w:rsidRPr="006C4491" w:rsidRDefault="009D0194" w:rsidP="002A643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2017 m. gegužės </w:t>
            </w:r>
            <w:r>
              <w:rPr>
                <w:rFonts w:ascii="Times New Roman" w:hAnsi="Times New Roman"/>
                <w:b/>
                <w:sz w:val="24"/>
                <w:szCs w:val="24"/>
              </w:rPr>
              <w:t>23 – 24 d. nuo 9.30 val. 17.00</w:t>
            </w:r>
            <w:r>
              <w:rPr>
                <w:rFonts w:ascii="Times New Roman" w:eastAsia="Calibri" w:hAnsi="Times New Roman" w:cs="Times New Roman"/>
                <w:b/>
                <w:sz w:val="24"/>
                <w:szCs w:val="24"/>
              </w:rPr>
              <w:t xml:space="preserve"> valandos</w:t>
            </w:r>
            <w:r>
              <w:rPr>
                <w:rFonts w:ascii="Times New Roman" w:hAnsi="Times New Roman"/>
                <w:b/>
                <w:sz w:val="24"/>
                <w:szCs w:val="24"/>
              </w:rPr>
              <w:t xml:space="preserve"> </w:t>
            </w:r>
            <w:r w:rsidRPr="006C4491">
              <w:rPr>
                <w:rFonts w:ascii="Times New Roman" w:hAnsi="Times New Roman"/>
                <w:sz w:val="24"/>
                <w:szCs w:val="24"/>
              </w:rPr>
              <w:t>(</w:t>
            </w:r>
            <w:r>
              <w:rPr>
                <w:rFonts w:ascii="Times New Roman" w:hAnsi="Times New Roman"/>
                <w:sz w:val="24"/>
                <w:szCs w:val="24"/>
              </w:rPr>
              <w:t xml:space="preserve">abi dienas bus dėstoma ta pati medžiaga, todėl pasirinkite Jums patogų laiką) </w:t>
            </w:r>
            <w:r w:rsidRPr="006C4491">
              <w:rPr>
                <w:rFonts w:ascii="Times New Roman" w:hAnsi="Times New Roman"/>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9D0194" w:rsidRDefault="009D0194" w:rsidP="002A643F">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Pr>
                <w:rFonts w:ascii="Times New Roman" w:hAnsi="Times New Roman" w:cs="Times New Roman"/>
                <w:sz w:val="24"/>
                <w:szCs w:val="24"/>
                <w:lang w:eastAsia="lt-LT"/>
              </w:rPr>
              <w:t xml:space="preserve">:  tel. (8 459) 35 495 arba el. p. </w:t>
            </w:r>
            <w:hyperlink r:id="rId12"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9D0194" w:rsidRPr="00270F9A" w:rsidRDefault="009D0194" w:rsidP="002A643F">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9420CC">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D3" w:rsidRDefault="009A62D3" w:rsidP="008628E7">
      <w:pPr>
        <w:spacing w:after="0" w:line="240" w:lineRule="auto"/>
      </w:pPr>
      <w:r>
        <w:separator/>
      </w:r>
    </w:p>
  </w:endnote>
  <w:endnote w:type="continuationSeparator" w:id="0">
    <w:p w:rsidR="009A62D3" w:rsidRDefault="009A62D3" w:rsidP="00862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D3" w:rsidRDefault="009A62D3" w:rsidP="008628E7">
      <w:pPr>
        <w:spacing w:after="0" w:line="240" w:lineRule="auto"/>
      </w:pPr>
      <w:r>
        <w:separator/>
      </w:r>
    </w:p>
  </w:footnote>
  <w:footnote w:type="continuationSeparator" w:id="0">
    <w:p w:rsidR="009A62D3" w:rsidRDefault="009A62D3" w:rsidP="00862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C8A"/>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7394DF0"/>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
    <w:nsid w:val="23B63078"/>
    <w:multiLevelType w:val="hybridMultilevel"/>
    <w:tmpl w:val="5AB6776E"/>
    <w:lvl w:ilvl="0" w:tplc="C2E44A64">
      <w:start w:val="1"/>
      <w:numFmt w:val="decimal"/>
      <w:lvlText w:val="%1."/>
      <w:lvlJc w:val="left"/>
      <w:pPr>
        <w:ind w:left="117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89D4547"/>
    <w:multiLevelType w:val="hybridMultilevel"/>
    <w:tmpl w:val="6EECC80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D460AA5"/>
    <w:multiLevelType w:val="hybridMultilevel"/>
    <w:tmpl w:val="37E4A7F4"/>
    <w:lvl w:ilvl="0" w:tplc="DB26D030">
      <w:start w:val="1"/>
      <w:numFmt w:val="decimal"/>
      <w:lvlText w:val="%1."/>
      <w:lvlJc w:val="left"/>
      <w:pPr>
        <w:ind w:left="252" w:hanging="360"/>
      </w:pPr>
      <w:rPr>
        <w:rFonts w:hint="default"/>
      </w:rPr>
    </w:lvl>
    <w:lvl w:ilvl="1" w:tplc="04270019">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6">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4666F2"/>
    <w:multiLevelType w:val="multilevel"/>
    <w:tmpl w:val="6368F358"/>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nsid w:val="3B3F1FE8"/>
    <w:multiLevelType w:val="hybridMultilevel"/>
    <w:tmpl w:val="D024AC32"/>
    <w:lvl w:ilvl="0" w:tplc="217C07FC">
      <w:start w:val="1"/>
      <w:numFmt w:val="decimal"/>
      <w:lvlText w:val="%1."/>
      <w:lvlJc w:val="left"/>
      <w:pPr>
        <w:ind w:left="916" w:hanging="360"/>
      </w:pPr>
      <w:rPr>
        <w:rFonts w:hint="default"/>
      </w:rPr>
    </w:lvl>
    <w:lvl w:ilvl="1" w:tplc="04270019" w:tentative="1">
      <w:start w:val="1"/>
      <w:numFmt w:val="lowerLetter"/>
      <w:lvlText w:val="%2."/>
      <w:lvlJc w:val="left"/>
      <w:pPr>
        <w:ind w:left="1636" w:hanging="360"/>
      </w:pPr>
    </w:lvl>
    <w:lvl w:ilvl="2" w:tplc="0427001B" w:tentative="1">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9">
    <w:nsid w:val="3ECD0C1E"/>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0">
    <w:nsid w:val="42AF071B"/>
    <w:multiLevelType w:val="hybridMultilevel"/>
    <w:tmpl w:val="A7ACEE00"/>
    <w:lvl w:ilvl="0" w:tplc="C2E44A64">
      <w:start w:val="1"/>
      <w:numFmt w:val="decimal"/>
      <w:lvlText w:val="%1."/>
      <w:lvlJc w:val="left"/>
      <w:pPr>
        <w:ind w:left="1278" w:hanging="360"/>
      </w:pPr>
      <w:rPr>
        <w:rFonts w:hint="default"/>
      </w:r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11">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13">
    <w:nsid w:val="5B3120B6"/>
    <w:multiLevelType w:val="hybridMultilevel"/>
    <w:tmpl w:val="3E5221CE"/>
    <w:lvl w:ilvl="0" w:tplc="5E6E3AB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61B6A38"/>
    <w:multiLevelType w:val="hybridMultilevel"/>
    <w:tmpl w:val="29B6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76C77FC"/>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6AE75B11"/>
    <w:multiLevelType w:val="hybridMultilevel"/>
    <w:tmpl w:val="9F562D04"/>
    <w:lvl w:ilvl="0" w:tplc="765AD99A">
      <w:start w:val="1"/>
      <w:numFmt w:val="low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7">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617017"/>
    <w:multiLevelType w:val="hybridMultilevel"/>
    <w:tmpl w:val="3288D768"/>
    <w:lvl w:ilvl="0" w:tplc="C2E44A64">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num w:numId="1">
    <w:abstractNumId w:val="17"/>
  </w:num>
  <w:num w:numId="2">
    <w:abstractNumId w:val="6"/>
  </w:num>
  <w:num w:numId="3">
    <w:abstractNumId w:val="2"/>
  </w:num>
  <w:num w:numId="4">
    <w:abstractNumId w:val="11"/>
  </w:num>
  <w:num w:numId="5">
    <w:abstractNumId w:val="1"/>
  </w:num>
  <w:num w:numId="6">
    <w:abstractNumId w:val="14"/>
  </w:num>
  <w:num w:numId="7">
    <w:abstractNumId w:val="15"/>
  </w:num>
  <w:num w:numId="8">
    <w:abstractNumId w:val="9"/>
  </w:num>
  <w:num w:numId="9">
    <w:abstractNumId w:val="0"/>
  </w:num>
  <w:num w:numId="10">
    <w:abstractNumId w:val="7"/>
  </w:num>
  <w:num w:numId="11">
    <w:abstractNumId w:val="18"/>
  </w:num>
  <w:num w:numId="12">
    <w:abstractNumId w:val="3"/>
  </w:num>
  <w:num w:numId="13">
    <w:abstractNumId w:val="13"/>
  </w:num>
  <w:num w:numId="14">
    <w:abstractNumId w:val="5"/>
  </w:num>
  <w:num w:numId="15">
    <w:abstractNumId w:val="16"/>
  </w:num>
  <w:num w:numId="16">
    <w:abstractNumId w:val="10"/>
  </w:num>
  <w:num w:numId="17">
    <w:abstractNumId w:val="8"/>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C3FEE"/>
    <w:rsid w:val="00051F97"/>
    <w:rsid w:val="0005204D"/>
    <w:rsid w:val="00084813"/>
    <w:rsid w:val="000A0E83"/>
    <w:rsid w:val="000D3E38"/>
    <w:rsid w:val="00106A39"/>
    <w:rsid w:val="0015159E"/>
    <w:rsid w:val="00164BE2"/>
    <w:rsid w:val="001862D8"/>
    <w:rsid w:val="0019315F"/>
    <w:rsid w:val="001E0336"/>
    <w:rsid w:val="002C0980"/>
    <w:rsid w:val="0031127E"/>
    <w:rsid w:val="0033638F"/>
    <w:rsid w:val="00416024"/>
    <w:rsid w:val="004521DE"/>
    <w:rsid w:val="00474F81"/>
    <w:rsid w:val="00540EE3"/>
    <w:rsid w:val="005453BB"/>
    <w:rsid w:val="00642714"/>
    <w:rsid w:val="006712F2"/>
    <w:rsid w:val="007078A2"/>
    <w:rsid w:val="00741704"/>
    <w:rsid w:val="00782A5C"/>
    <w:rsid w:val="007C3FEE"/>
    <w:rsid w:val="007E27B3"/>
    <w:rsid w:val="007F5190"/>
    <w:rsid w:val="00803BBC"/>
    <w:rsid w:val="008628E7"/>
    <w:rsid w:val="00903BEA"/>
    <w:rsid w:val="009420CC"/>
    <w:rsid w:val="009A623A"/>
    <w:rsid w:val="009A62D3"/>
    <w:rsid w:val="009D0194"/>
    <w:rsid w:val="00A65D18"/>
    <w:rsid w:val="00A8216F"/>
    <w:rsid w:val="00A968AA"/>
    <w:rsid w:val="00AB0195"/>
    <w:rsid w:val="00AC7595"/>
    <w:rsid w:val="00B23B38"/>
    <w:rsid w:val="00B34347"/>
    <w:rsid w:val="00B402CE"/>
    <w:rsid w:val="00B92ECF"/>
    <w:rsid w:val="00BD1569"/>
    <w:rsid w:val="00BE3BC8"/>
    <w:rsid w:val="00C11278"/>
    <w:rsid w:val="00C16E4E"/>
    <w:rsid w:val="00CC6248"/>
    <w:rsid w:val="00CD0067"/>
    <w:rsid w:val="00CD2064"/>
    <w:rsid w:val="00D33ABD"/>
    <w:rsid w:val="00D62712"/>
    <w:rsid w:val="00DA404E"/>
    <w:rsid w:val="00E51501"/>
    <w:rsid w:val="00EE2BF8"/>
    <w:rsid w:val="00EE475E"/>
    <w:rsid w:val="00F146FB"/>
    <w:rsid w:val="00F619E8"/>
    <w:rsid w:val="00F66FC6"/>
    <w:rsid w:val="00FE689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Puslapioinaostekstas">
    <w:name w:val="footnote text"/>
    <w:basedOn w:val="prastasis"/>
    <w:link w:val="PuslapioinaostekstasDiagrama"/>
    <w:semiHidden/>
    <w:unhideWhenUsed/>
    <w:rsid w:val="008628E7"/>
    <w:pPr>
      <w:spacing w:after="200" w:line="276"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28E7"/>
    <w:rPr>
      <w:rFonts w:ascii="Calibri" w:eastAsia="Calibri" w:hAnsi="Calibri" w:cs="Times New Roman"/>
      <w:sz w:val="20"/>
      <w:szCs w:val="20"/>
    </w:rPr>
  </w:style>
  <w:style w:type="character" w:styleId="Puslapioinaosnuoroda">
    <w:name w:val="footnote reference"/>
    <w:uiPriority w:val="99"/>
    <w:semiHidden/>
    <w:unhideWhenUsed/>
    <w:rsid w:val="008628E7"/>
    <w:rPr>
      <w:vertAlign w:val="superscript"/>
    </w:rPr>
  </w:style>
  <w:style w:type="paragraph" w:styleId="Antrats">
    <w:name w:val="header"/>
    <w:basedOn w:val="prastasis"/>
    <w:link w:val="AntratsDiagrama"/>
    <w:uiPriority w:val="99"/>
    <w:unhideWhenUsed/>
    <w:rsid w:val="008628E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628E7"/>
    <w:rPr>
      <w:rFonts w:ascii="Calibri" w:eastAsia="Calibri" w:hAnsi="Calibri" w:cs="Times New Roman"/>
    </w:rPr>
  </w:style>
  <w:style w:type="paragraph" w:styleId="Debesliotekstas">
    <w:name w:val="Balloon Text"/>
    <w:basedOn w:val="prastasis"/>
    <w:link w:val="DebesliotekstasDiagrama"/>
    <w:uiPriority w:val="99"/>
    <w:semiHidden/>
    <w:unhideWhenUsed/>
    <w:rsid w:val="00BE3B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3BC8"/>
    <w:rPr>
      <w:rFonts w:ascii="Tahoma" w:hAnsi="Tahoma" w:cs="Tahoma"/>
      <w:sz w:val="16"/>
      <w:szCs w:val="16"/>
    </w:rPr>
  </w:style>
  <w:style w:type="paragraph" w:styleId="Betarp">
    <w:name w:val="No Spacing"/>
    <w:uiPriority w:val="1"/>
    <w:qFormat/>
    <w:rsid w:val="00F66FC6"/>
    <w:pPr>
      <w:spacing w:after="0" w:line="240" w:lineRule="auto"/>
    </w:p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piskiomv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piskiomvvg@gmail.com" TargetMode="External"/><Relationship Id="rId5" Type="http://schemas.openxmlformats.org/officeDocument/2006/relationships/footnotes" Target="footnotes.xml"/><Relationship Id="rId10" Type="http://schemas.openxmlformats.org/officeDocument/2006/relationships/hyperlink" Target="http://www.kupiskis.lt/lt/informacija/nevyriausybines-organizacijos_nvo/kupiskio-miesto-vv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7686</Words>
  <Characters>4382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24</cp:revision>
  <dcterms:created xsi:type="dcterms:W3CDTF">2017-05-09T20:15:00Z</dcterms:created>
  <dcterms:modified xsi:type="dcterms:W3CDTF">2017-05-12T10:22:00Z</dcterms:modified>
</cp:coreProperties>
</file>